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B9" w:rsidRDefault="002010B9" w:rsidP="00DD47D0">
      <w:pPr>
        <w:tabs>
          <w:tab w:val="left" w:pos="5670"/>
        </w:tabs>
        <w:spacing w:after="0" w:line="240" w:lineRule="auto"/>
        <w:ind w:left="5670"/>
        <w:rPr>
          <w:rFonts w:ascii="Arial" w:eastAsia="Times New Roman" w:hAnsi="Arial" w:cs="Arial"/>
          <w:sz w:val="20"/>
          <w:szCs w:val="20"/>
          <w:lang w:eastAsia="pl-PL"/>
        </w:rPr>
      </w:pPr>
    </w:p>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r w:rsidRPr="00DD47D0">
        <w:rPr>
          <w:rFonts w:ascii="Arial" w:eastAsia="Times New Roman" w:hAnsi="Arial" w:cs="Arial"/>
          <w:sz w:val="20"/>
          <w:szCs w:val="20"/>
          <w:lang w:eastAsia="pl-PL"/>
        </w:rPr>
        <w:t xml:space="preserve">Warszawa, dnia </w:t>
      </w:r>
      <w:r w:rsidR="009D7085">
        <w:rPr>
          <w:rFonts w:ascii="Arial" w:eastAsia="Times New Roman" w:hAnsi="Arial" w:cs="Arial"/>
          <w:sz w:val="20"/>
          <w:szCs w:val="20"/>
          <w:lang w:eastAsia="pl-PL"/>
        </w:rPr>
        <w:t>25 sierpnia</w:t>
      </w:r>
      <w:r w:rsidR="006C4B33">
        <w:rPr>
          <w:rFonts w:ascii="Arial" w:eastAsia="Times New Roman" w:hAnsi="Arial" w:cs="Arial"/>
          <w:sz w:val="20"/>
          <w:szCs w:val="20"/>
          <w:lang w:eastAsia="pl-PL"/>
        </w:rPr>
        <w:t xml:space="preserve"> 2021</w:t>
      </w:r>
      <w:r w:rsidRPr="00DD47D0">
        <w:rPr>
          <w:rFonts w:ascii="Arial" w:eastAsia="Times New Roman" w:hAnsi="Arial" w:cs="Arial"/>
          <w:sz w:val="20"/>
          <w:szCs w:val="20"/>
          <w:lang w:eastAsia="pl-PL"/>
        </w:rPr>
        <w:t xml:space="preserve"> r.</w:t>
      </w:r>
    </w:p>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p>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r w:rsidRPr="00DD47D0">
        <w:rPr>
          <w:rFonts w:ascii="Arial" w:eastAsia="Times New Roman" w:hAnsi="Arial" w:cs="Arial"/>
          <w:sz w:val="20"/>
          <w:szCs w:val="20"/>
          <w:lang w:eastAsia="pl-PL"/>
        </w:rPr>
        <w:t>Egz. pojedynczy</w:t>
      </w:r>
    </w:p>
    <w:p w:rsidR="00DD47D0" w:rsidRDefault="00DD47D0" w:rsidP="00DD47D0">
      <w:pPr>
        <w:tabs>
          <w:tab w:val="left" w:pos="5529"/>
        </w:tabs>
        <w:spacing w:after="0" w:line="240" w:lineRule="auto"/>
        <w:ind w:left="5670"/>
        <w:rPr>
          <w:rFonts w:ascii="Arial" w:eastAsia="Times New Roman" w:hAnsi="Arial" w:cs="Arial"/>
          <w:sz w:val="20"/>
          <w:szCs w:val="20"/>
          <w:lang w:eastAsia="pl-PL"/>
        </w:rPr>
      </w:pPr>
    </w:p>
    <w:p w:rsidR="0028538D" w:rsidRDefault="0028538D" w:rsidP="00223EB9">
      <w:pPr>
        <w:tabs>
          <w:tab w:val="left" w:pos="5529"/>
        </w:tabs>
        <w:spacing w:after="0" w:line="240" w:lineRule="auto"/>
        <w:rPr>
          <w:rFonts w:ascii="Arial" w:eastAsia="Times New Roman" w:hAnsi="Arial" w:cs="Arial"/>
          <w:sz w:val="20"/>
          <w:szCs w:val="20"/>
          <w:lang w:eastAsia="pl-PL"/>
        </w:rPr>
      </w:pPr>
    </w:p>
    <w:p w:rsidR="00956E92" w:rsidRPr="00DD47D0" w:rsidRDefault="00956E92" w:rsidP="00DD47D0">
      <w:pPr>
        <w:tabs>
          <w:tab w:val="left" w:pos="5529"/>
        </w:tabs>
        <w:spacing w:after="0" w:line="240" w:lineRule="auto"/>
        <w:ind w:left="5670"/>
        <w:rPr>
          <w:rFonts w:ascii="Arial" w:eastAsia="Times New Roman" w:hAnsi="Arial" w:cs="Arial"/>
          <w:sz w:val="20"/>
          <w:szCs w:val="20"/>
          <w:lang w:eastAsia="pl-PL"/>
        </w:rPr>
      </w:pPr>
    </w:p>
    <w:p w:rsidR="0028538D" w:rsidRDefault="0028538D" w:rsidP="00DD47D0">
      <w:pPr>
        <w:spacing w:after="60" w:line="240" w:lineRule="auto"/>
        <w:rPr>
          <w:rFonts w:ascii="Arial" w:eastAsia="Times New Roman" w:hAnsi="Arial" w:cs="Arial"/>
          <w:b/>
          <w:sz w:val="24"/>
          <w:szCs w:val="24"/>
          <w:lang w:eastAsia="pl-PL"/>
        </w:rPr>
      </w:pPr>
    </w:p>
    <w:p w:rsidR="002010B9" w:rsidRPr="00C54856" w:rsidRDefault="002010B9" w:rsidP="00DD47D0">
      <w:pPr>
        <w:spacing w:after="60" w:line="240" w:lineRule="auto"/>
        <w:rPr>
          <w:rFonts w:ascii="Arial" w:eastAsia="Times New Roman" w:hAnsi="Arial" w:cs="Arial"/>
          <w:b/>
          <w:sz w:val="24"/>
          <w:szCs w:val="24"/>
          <w:lang w:eastAsia="pl-PL"/>
        </w:rPr>
      </w:pPr>
    </w:p>
    <w:p w:rsidR="00DD47D0" w:rsidRDefault="00DD47D0" w:rsidP="00DD47D0">
      <w:pPr>
        <w:spacing w:after="12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SWW/ZP-</w:t>
      </w:r>
      <w:r w:rsidR="009D7085">
        <w:rPr>
          <w:rFonts w:ascii="Arial" w:eastAsia="Times New Roman" w:hAnsi="Arial" w:cs="Arial"/>
          <w:b/>
          <w:sz w:val="24"/>
          <w:szCs w:val="24"/>
          <w:lang w:eastAsia="pl-PL"/>
        </w:rPr>
        <w:t>4</w:t>
      </w:r>
      <w:r w:rsidRPr="00DD47D0">
        <w:rPr>
          <w:rFonts w:ascii="Arial" w:eastAsia="Times New Roman" w:hAnsi="Arial" w:cs="Arial"/>
          <w:b/>
          <w:sz w:val="24"/>
          <w:szCs w:val="24"/>
          <w:lang w:eastAsia="pl-PL"/>
        </w:rPr>
        <w:t>/BFL/20</w:t>
      </w:r>
      <w:r w:rsidR="00AD7FD8">
        <w:rPr>
          <w:rFonts w:ascii="Arial" w:eastAsia="Times New Roman" w:hAnsi="Arial" w:cs="Arial"/>
          <w:b/>
          <w:sz w:val="24"/>
          <w:szCs w:val="24"/>
          <w:lang w:eastAsia="pl-PL"/>
        </w:rPr>
        <w:t>2</w:t>
      </w:r>
      <w:r w:rsidR="006C4B33">
        <w:rPr>
          <w:rFonts w:ascii="Arial" w:eastAsia="Times New Roman" w:hAnsi="Arial" w:cs="Arial"/>
          <w:b/>
          <w:sz w:val="24"/>
          <w:szCs w:val="24"/>
          <w:lang w:eastAsia="pl-PL"/>
        </w:rPr>
        <w:t>1</w:t>
      </w:r>
    </w:p>
    <w:p w:rsidR="002010B9" w:rsidRPr="00DD47D0" w:rsidRDefault="002010B9" w:rsidP="00DD47D0">
      <w:pPr>
        <w:spacing w:after="120" w:line="240" w:lineRule="auto"/>
        <w:rPr>
          <w:rFonts w:ascii="Arial" w:eastAsia="Times New Roman" w:hAnsi="Arial" w:cs="Arial"/>
          <w:b/>
          <w:sz w:val="24"/>
          <w:szCs w:val="24"/>
          <w:lang w:eastAsia="pl-PL"/>
        </w:rPr>
      </w:pPr>
    </w:p>
    <w:p w:rsidR="00DD47D0" w:rsidRPr="00DD47D0" w:rsidRDefault="00DD47D0" w:rsidP="00DD47D0">
      <w:pPr>
        <w:spacing w:after="0" w:line="240" w:lineRule="auto"/>
        <w:jc w:val="center"/>
        <w:rPr>
          <w:rFonts w:ascii="Arial" w:eastAsia="Times New Roman" w:hAnsi="Arial" w:cs="Arial"/>
          <w:b/>
          <w:sz w:val="24"/>
          <w:szCs w:val="24"/>
          <w:lang w:eastAsia="pl-PL"/>
        </w:rPr>
      </w:pPr>
      <w:r w:rsidRPr="00DD47D0">
        <w:rPr>
          <w:rFonts w:ascii="Arial" w:eastAsia="Times New Roman" w:hAnsi="Arial" w:cs="Arial"/>
          <w:b/>
          <w:sz w:val="24"/>
          <w:szCs w:val="24"/>
          <w:lang w:eastAsia="pl-PL"/>
        </w:rPr>
        <w:t>Z A W I A D O M I E N I E</w:t>
      </w:r>
    </w:p>
    <w:p w:rsidR="00DD47D0" w:rsidRDefault="00DD47D0" w:rsidP="00DD47D0">
      <w:pPr>
        <w:spacing w:after="0" w:line="240" w:lineRule="auto"/>
        <w:jc w:val="center"/>
        <w:rPr>
          <w:rFonts w:ascii="Arial" w:eastAsia="Times New Roman" w:hAnsi="Arial" w:cs="Arial"/>
          <w:b/>
          <w:sz w:val="24"/>
          <w:szCs w:val="24"/>
          <w:lang w:eastAsia="pl-PL"/>
        </w:rPr>
      </w:pPr>
      <w:r w:rsidRPr="00DD47D0">
        <w:rPr>
          <w:rFonts w:ascii="Arial" w:eastAsia="Times New Roman" w:hAnsi="Arial" w:cs="Arial"/>
          <w:b/>
          <w:sz w:val="24"/>
          <w:szCs w:val="24"/>
          <w:lang w:eastAsia="pl-PL"/>
        </w:rPr>
        <w:t xml:space="preserve">o </w:t>
      </w:r>
      <w:r w:rsidR="00A45266">
        <w:rPr>
          <w:rFonts w:ascii="Arial" w:eastAsia="Times New Roman" w:hAnsi="Arial" w:cs="Arial"/>
          <w:b/>
          <w:sz w:val="24"/>
          <w:szCs w:val="24"/>
          <w:lang w:eastAsia="pl-PL"/>
        </w:rPr>
        <w:t>wyjaśnieniu</w:t>
      </w:r>
      <w:r>
        <w:rPr>
          <w:rFonts w:ascii="Arial" w:eastAsia="Times New Roman" w:hAnsi="Arial" w:cs="Arial"/>
          <w:b/>
          <w:sz w:val="24"/>
          <w:szCs w:val="24"/>
          <w:lang w:eastAsia="pl-PL"/>
        </w:rPr>
        <w:t xml:space="preserve"> treści Specyfikacji Warunków Zamówienia</w:t>
      </w:r>
    </w:p>
    <w:p w:rsidR="00A45266" w:rsidRPr="00DD47D0" w:rsidRDefault="00A45266" w:rsidP="00DD47D0">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oraz zmianie terminów w postępowaniu</w:t>
      </w:r>
    </w:p>
    <w:p w:rsidR="00DC1667" w:rsidRPr="00DC1667" w:rsidRDefault="00DC1667" w:rsidP="00DC1667">
      <w:pPr>
        <w:spacing w:after="0" w:line="240" w:lineRule="auto"/>
        <w:jc w:val="both"/>
        <w:rPr>
          <w:rFonts w:ascii="Times New Roman" w:eastAsia="Times New Roman" w:hAnsi="Times New Roman" w:cs="Times New Roman"/>
          <w:sz w:val="14"/>
          <w:szCs w:val="16"/>
          <w:lang w:eastAsia="pl-PL"/>
        </w:rPr>
      </w:pPr>
    </w:p>
    <w:p w:rsidR="00DC1667" w:rsidRPr="00F40F99" w:rsidRDefault="00FB31FE" w:rsidP="00F22BA5">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W związku z otrzymaniem pytania</w:t>
      </w:r>
      <w:r w:rsidR="00AD7FD8">
        <w:rPr>
          <w:rFonts w:ascii="Arial" w:eastAsia="Times New Roman" w:hAnsi="Arial" w:cs="Arial"/>
          <w:lang w:eastAsia="pl-PL"/>
        </w:rPr>
        <w:t xml:space="preserve"> dotycząc</w:t>
      </w:r>
      <w:r>
        <w:rPr>
          <w:rFonts w:ascii="Arial" w:eastAsia="Times New Roman" w:hAnsi="Arial" w:cs="Arial"/>
          <w:lang w:eastAsia="pl-PL"/>
        </w:rPr>
        <w:t>ego</w:t>
      </w:r>
      <w:r w:rsidR="00DC1667" w:rsidRPr="00F40F99">
        <w:rPr>
          <w:rFonts w:ascii="Arial" w:eastAsia="Times New Roman" w:hAnsi="Arial" w:cs="Arial"/>
          <w:lang w:eastAsia="pl-PL"/>
        </w:rPr>
        <w:t xml:space="preserve"> treści specyfikacji warunków zamówienia do postępowania przetargowego prowadzonego w trybie </w:t>
      </w:r>
      <w:r w:rsidR="00223EB9">
        <w:rPr>
          <w:rFonts w:ascii="Arial" w:eastAsia="Times New Roman" w:hAnsi="Arial" w:cs="Arial"/>
          <w:lang w:eastAsia="pl-PL"/>
        </w:rPr>
        <w:t xml:space="preserve">podstawowym </w:t>
      </w:r>
      <w:r w:rsidR="00B4120F">
        <w:rPr>
          <w:rFonts w:ascii="Arial" w:eastAsia="Times New Roman" w:hAnsi="Arial" w:cs="Arial"/>
          <w:lang w:eastAsia="pl-PL"/>
        </w:rPr>
        <w:br/>
      </w:r>
      <w:r w:rsidR="00223EB9">
        <w:rPr>
          <w:rFonts w:ascii="Arial" w:eastAsia="Times New Roman" w:hAnsi="Arial" w:cs="Arial"/>
          <w:lang w:eastAsia="pl-PL"/>
        </w:rPr>
        <w:t>bez negocjacji</w:t>
      </w:r>
      <w:r w:rsidR="00DC1667" w:rsidRPr="00F40F99">
        <w:rPr>
          <w:rFonts w:ascii="Arial" w:eastAsia="Times New Roman" w:hAnsi="Arial" w:cs="Arial"/>
          <w:lang w:eastAsia="pl-PL"/>
        </w:rPr>
        <w:t xml:space="preserve"> na </w:t>
      </w:r>
      <w:r w:rsidR="009D7085" w:rsidRPr="009D7085">
        <w:rPr>
          <w:rFonts w:ascii="Arial" w:eastAsia="Times New Roman" w:hAnsi="Arial" w:cs="Arial"/>
          <w:lang w:eastAsia="pl-PL"/>
        </w:rPr>
        <w:t>„zakup i dostawa aparatu do wykonywan</w:t>
      </w:r>
      <w:r w:rsidR="009D7085">
        <w:rPr>
          <w:rFonts w:ascii="Arial" w:eastAsia="Times New Roman" w:hAnsi="Arial" w:cs="Arial"/>
          <w:lang w:eastAsia="pl-PL"/>
        </w:rPr>
        <w:t xml:space="preserve">ia badań echokardiograficznych”, </w:t>
      </w:r>
      <w:r w:rsidR="00DC1667" w:rsidRPr="00F40F99">
        <w:rPr>
          <w:rFonts w:ascii="Arial" w:eastAsia="Times New Roman" w:hAnsi="Arial" w:cs="Arial"/>
          <w:lang w:eastAsia="pl-PL"/>
        </w:rPr>
        <w:t xml:space="preserve"> Zamawiający działając zgodnie z zapisami art. </w:t>
      </w:r>
      <w:r w:rsidR="00C77298">
        <w:rPr>
          <w:rFonts w:ascii="Arial" w:eastAsia="Times New Roman" w:hAnsi="Arial" w:cs="Arial"/>
          <w:lang w:eastAsia="pl-PL"/>
        </w:rPr>
        <w:t>284 ust. 6</w:t>
      </w:r>
      <w:r w:rsidR="001A163D">
        <w:rPr>
          <w:rFonts w:ascii="Arial" w:eastAsia="Times New Roman" w:hAnsi="Arial" w:cs="Arial"/>
          <w:lang w:eastAsia="pl-PL"/>
        </w:rPr>
        <w:t xml:space="preserve"> oraz 286 ust 5</w:t>
      </w:r>
      <w:r w:rsidR="00DC1667" w:rsidRPr="00F40F99">
        <w:rPr>
          <w:rFonts w:ascii="Arial" w:eastAsia="Times New Roman" w:hAnsi="Arial" w:cs="Arial"/>
          <w:lang w:eastAsia="pl-PL"/>
        </w:rPr>
        <w:t xml:space="preserve"> ustawy z dnia </w:t>
      </w:r>
      <w:r w:rsidR="009D7085">
        <w:rPr>
          <w:rFonts w:ascii="Arial" w:eastAsia="Times New Roman" w:hAnsi="Arial" w:cs="Arial"/>
          <w:lang w:eastAsia="pl-PL"/>
        </w:rPr>
        <w:br/>
      </w:r>
      <w:r w:rsidR="006C4B33">
        <w:rPr>
          <w:rFonts w:ascii="Arial" w:eastAsia="Times New Roman" w:hAnsi="Arial" w:cs="Arial"/>
          <w:lang w:eastAsia="pl-PL"/>
        </w:rPr>
        <w:t>11 września 2019</w:t>
      </w:r>
      <w:r w:rsidR="00DC1667" w:rsidRPr="00F40F99">
        <w:rPr>
          <w:rFonts w:ascii="Arial" w:eastAsia="Times New Roman" w:hAnsi="Arial" w:cs="Arial"/>
          <w:lang w:eastAsia="pl-PL"/>
        </w:rPr>
        <w:t xml:space="preserve"> r. Prawo zamówień publicznych (Dz. U. z 20</w:t>
      </w:r>
      <w:r w:rsidR="006C4B33">
        <w:rPr>
          <w:rFonts w:ascii="Arial" w:eastAsia="Times New Roman" w:hAnsi="Arial" w:cs="Arial"/>
          <w:lang w:eastAsia="pl-PL"/>
        </w:rPr>
        <w:t>19</w:t>
      </w:r>
      <w:r w:rsidR="00DC1667" w:rsidRPr="00F40F99">
        <w:rPr>
          <w:rFonts w:ascii="Arial" w:eastAsia="Times New Roman" w:hAnsi="Arial" w:cs="Arial"/>
          <w:lang w:eastAsia="pl-PL"/>
        </w:rPr>
        <w:t xml:space="preserve"> r. poz. </w:t>
      </w:r>
      <w:r w:rsidR="006C4B33">
        <w:rPr>
          <w:rFonts w:ascii="Arial" w:eastAsia="Times New Roman" w:hAnsi="Arial" w:cs="Arial"/>
          <w:lang w:eastAsia="pl-PL"/>
        </w:rPr>
        <w:t>2019</w:t>
      </w:r>
      <w:r w:rsidR="00DC1667" w:rsidRPr="00F40F99">
        <w:rPr>
          <w:rFonts w:ascii="Arial" w:eastAsia="Times New Roman" w:hAnsi="Arial" w:cs="Arial"/>
          <w:lang w:eastAsia="pl-PL"/>
        </w:rPr>
        <w:t xml:space="preserve"> z </w:t>
      </w:r>
      <w:proofErr w:type="spellStart"/>
      <w:r w:rsidR="00DC1667" w:rsidRPr="00F40F99">
        <w:rPr>
          <w:rFonts w:ascii="Arial" w:eastAsia="Times New Roman" w:hAnsi="Arial" w:cs="Arial"/>
          <w:lang w:eastAsia="pl-PL"/>
        </w:rPr>
        <w:t>późn</w:t>
      </w:r>
      <w:proofErr w:type="spellEnd"/>
      <w:r w:rsidR="00DC1667" w:rsidRPr="00F40F99">
        <w:rPr>
          <w:rFonts w:ascii="Arial" w:eastAsia="Times New Roman" w:hAnsi="Arial" w:cs="Arial"/>
          <w:lang w:eastAsia="pl-PL"/>
        </w:rPr>
        <w:t xml:space="preserve">. zm.), przekazuje </w:t>
      </w:r>
      <w:r w:rsidR="00A115CF">
        <w:rPr>
          <w:rFonts w:ascii="Arial" w:eastAsia="Times New Roman" w:hAnsi="Arial" w:cs="Arial"/>
          <w:lang w:eastAsia="pl-PL"/>
        </w:rPr>
        <w:t xml:space="preserve">treść zapytania </w:t>
      </w:r>
      <w:r w:rsidR="00DC1667" w:rsidRPr="00F40F99">
        <w:rPr>
          <w:rFonts w:ascii="Arial" w:eastAsia="Times New Roman" w:hAnsi="Arial" w:cs="Arial"/>
          <w:lang w:eastAsia="pl-PL"/>
        </w:rPr>
        <w:t xml:space="preserve">bez ujawniania źródła wraz z </w:t>
      </w:r>
      <w:r w:rsidR="00A115CF">
        <w:rPr>
          <w:rFonts w:ascii="Arial" w:eastAsia="Times New Roman" w:hAnsi="Arial" w:cs="Arial"/>
          <w:lang w:eastAsia="pl-PL"/>
        </w:rPr>
        <w:t xml:space="preserve">ze zmianą </w:t>
      </w:r>
      <w:r w:rsidR="00A45266">
        <w:rPr>
          <w:rFonts w:ascii="Arial" w:eastAsia="Times New Roman" w:hAnsi="Arial" w:cs="Arial"/>
          <w:lang w:eastAsia="pl-PL"/>
        </w:rPr>
        <w:t xml:space="preserve">terminów </w:t>
      </w:r>
      <w:r w:rsidR="009D7085">
        <w:rPr>
          <w:rFonts w:ascii="Arial" w:eastAsia="Times New Roman" w:hAnsi="Arial" w:cs="Arial"/>
          <w:lang w:eastAsia="pl-PL"/>
        </w:rPr>
        <w:br/>
        <w:t xml:space="preserve">niniejszym </w:t>
      </w:r>
      <w:r w:rsidR="00A45266">
        <w:rPr>
          <w:rFonts w:ascii="Arial" w:eastAsia="Times New Roman" w:hAnsi="Arial" w:cs="Arial"/>
          <w:lang w:eastAsia="pl-PL"/>
        </w:rPr>
        <w:t>w postępowaniu</w:t>
      </w:r>
      <w:r w:rsidR="00A115CF">
        <w:rPr>
          <w:rFonts w:ascii="Arial" w:eastAsia="Times New Roman" w:hAnsi="Arial" w:cs="Arial"/>
          <w:lang w:eastAsia="pl-PL"/>
        </w:rPr>
        <w:t>.</w:t>
      </w:r>
      <w:r w:rsidR="00DC1667" w:rsidRPr="00F40F99">
        <w:rPr>
          <w:rFonts w:ascii="Arial" w:eastAsia="Times New Roman" w:hAnsi="Arial" w:cs="Arial"/>
          <w:lang w:eastAsia="pl-PL"/>
        </w:rPr>
        <w:t xml:space="preserve"> </w:t>
      </w:r>
    </w:p>
    <w:p w:rsidR="00DD47D0" w:rsidRPr="00F40F99" w:rsidRDefault="00DD47D0" w:rsidP="00F22BA5">
      <w:pPr>
        <w:spacing w:after="0" w:line="300" w:lineRule="auto"/>
        <w:jc w:val="both"/>
        <w:rPr>
          <w:rFonts w:ascii="Arial" w:eastAsia="Times New Roman" w:hAnsi="Arial" w:cs="Arial"/>
          <w:b/>
          <w:color w:val="000000"/>
          <w:lang w:eastAsia="pl-PL"/>
        </w:rPr>
      </w:pPr>
    </w:p>
    <w:p w:rsidR="00F22BA5" w:rsidRPr="00F22BA5" w:rsidRDefault="001659CE" w:rsidP="00F22BA5">
      <w:pPr>
        <w:spacing w:after="0" w:line="300" w:lineRule="auto"/>
        <w:jc w:val="both"/>
        <w:rPr>
          <w:rFonts w:ascii="Arial" w:eastAsia="Times New Roman" w:hAnsi="Arial" w:cs="Arial"/>
          <w:u w:val="single"/>
          <w:lang w:eastAsia="pl-PL"/>
        </w:rPr>
      </w:pPr>
      <w:r w:rsidRPr="00F22BA5">
        <w:rPr>
          <w:rFonts w:ascii="Arial" w:eastAsia="Times New Roman" w:hAnsi="Arial" w:cs="Arial"/>
          <w:b/>
          <w:u w:val="single"/>
          <w:lang w:eastAsia="pl-PL"/>
        </w:rPr>
        <w:t>Pytanie 1</w:t>
      </w:r>
      <w:r w:rsidR="00B50B7B" w:rsidRPr="00F22BA5">
        <w:rPr>
          <w:rFonts w:ascii="Arial" w:eastAsia="Times New Roman" w:hAnsi="Arial" w:cs="Arial"/>
          <w:b/>
          <w:u w:val="single"/>
          <w:lang w:eastAsia="pl-PL"/>
        </w:rPr>
        <w:t>:</w:t>
      </w:r>
      <w:r w:rsidRPr="00F22BA5">
        <w:rPr>
          <w:rFonts w:ascii="Arial" w:eastAsia="Times New Roman" w:hAnsi="Arial" w:cs="Arial"/>
          <w:u w:val="single"/>
          <w:lang w:eastAsia="pl-PL"/>
        </w:rPr>
        <w:t xml:space="preserve"> </w:t>
      </w:r>
    </w:p>
    <w:p w:rsidR="00F22BA5" w:rsidRPr="00F22BA5" w:rsidRDefault="00F22BA5" w:rsidP="00F22BA5">
      <w:pPr>
        <w:pStyle w:val="Default"/>
        <w:jc w:val="both"/>
        <w:rPr>
          <w:rFonts w:ascii="Arial" w:hAnsi="Arial" w:cs="Arial"/>
          <w:sz w:val="22"/>
          <w:szCs w:val="22"/>
        </w:rPr>
      </w:pPr>
      <w:r w:rsidRPr="00F22BA5">
        <w:rPr>
          <w:rFonts w:ascii="Arial" w:hAnsi="Arial" w:cs="Arial"/>
          <w:sz w:val="22"/>
          <w:szCs w:val="22"/>
        </w:rPr>
        <w:t xml:space="preserve"> </w:t>
      </w:r>
    </w:p>
    <w:p w:rsidR="00F22BA5" w:rsidRPr="00C33B1B" w:rsidRDefault="00F22BA5" w:rsidP="00F22BA5">
      <w:pPr>
        <w:pStyle w:val="Default"/>
        <w:jc w:val="both"/>
        <w:rPr>
          <w:rFonts w:ascii="Arial" w:hAnsi="Arial" w:cs="Arial"/>
          <w:color w:val="auto"/>
          <w:sz w:val="22"/>
          <w:szCs w:val="22"/>
        </w:rPr>
      </w:pPr>
      <w:r w:rsidRPr="00C33B1B">
        <w:rPr>
          <w:rFonts w:ascii="Arial" w:hAnsi="Arial" w:cs="Arial"/>
          <w:color w:val="auto"/>
          <w:sz w:val="22"/>
          <w:szCs w:val="22"/>
        </w:rPr>
        <w:t xml:space="preserve">Dotyczy załącznika nr 3 do SWZ: Zamawiający wymaga, aby Wykonawca zrealizował zamówienie w terminie do 6 tygodni od daty zawarcia umowy, w związku z tym zwracamy </w:t>
      </w:r>
      <w:r w:rsidR="00B4120F" w:rsidRPr="00C33B1B">
        <w:rPr>
          <w:rFonts w:ascii="Arial" w:hAnsi="Arial" w:cs="Arial"/>
          <w:color w:val="auto"/>
          <w:sz w:val="22"/>
          <w:szCs w:val="22"/>
        </w:rPr>
        <w:br/>
      </w:r>
      <w:r w:rsidRPr="00C33B1B">
        <w:rPr>
          <w:rFonts w:ascii="Arial" w:hAnsi="Arial" w:cs="Arial"/>
          <w:color w:val="auto"/>
          <w:sz w:val="22"/>
          <w:szCs w:val="22"/>
        </w:rPr>
        <w:t xml:space="preserve">się z uprzejmą prośbą o ujednolicenie zapisów Formularza ofertowego oraz SWZ poprzez następującą modyfikację zapisu w punkcie 6 Formularza oferty: </w:t>
      </w:r>
    </w:p>
    <w:p w:rsidR="00F22BA5" w:rsidRPr="00C33B1B" w:rsidRDefault="00F22BA5" w:rsidP="00F22BA5">
      <w:pPr>
        <w:pStyle w:val="Default"/>
        <w:jc w:val="both"/>
        <w:rPr>
          <w:rFonts w:ascii="Arial" w:hAnsi="Arial" w:cs="Arial"/>
          <w:color w:val="auto"/>
          <w:sz w:val="22"/>
          <w:szCs w:val="22"/>
        </w:rPr>
      </w:pPr>
    </w:p>
    <w:p w:rsidR="00FB31FE" w:rsidRPr="00C33B1B" w:rsidRDefault="00F22BA5" w:rsidP="00F22BA5">
      <w:pPr>
        <w:spacing w:after="0" w:line="300" w:lineRule="auto"/>
        <w:jc w:val="both"/>
        <w:rPr>
          <w:rFonts w:ascii="Arial" w:eastAsia="Times New Roman" w:hAnsi="Arial" w:cs="Arial"/>
          <w:u w:val="single"/>
          <w:lang w:eastAsia="pl-PL"/>
        </w:rPr>
      </w:pPr>
      <w:r w:rsidRPr="00C33B1B">
        <w:rPr>
          <w:rFonts w:ascii="Arial" w:hAnsi="Arial" w:cs="Arial"/>
          <w:i/>
          <w:iCs/>
        </w:rPr>
        <w:t>„6. Oświadczamy, że oferujemy wykonanie przedmiotu zamówienia w terminie do …….. tygodni od daty zawarcia umowy.”</w:t>
      </w:r>
    </w:p>
    <w:p w:rsidR="00FB31FE" w:rsidRPr="00F22BA5" w:rsidRDefault="00B7703E" w:rsidP="00F22BA5">
      <w:pPr>
        <w:spacing w:before="120" w:after="0" w:line="240" w:lineRule="auto"/>
        <w:jc w:val="both"/>
        <w:rPr>
          <w:rFonts w:ascii="Arial" w:eastAsia="Times New Roman" w:hAnsi="Arial" w:cs="Arial"/>
          <w:b/>
          <w:u w:val="single"/>
          <w:lang w:eastAsia="pl-PL"/>
        </w:rPr>
      </w:pPr>
      <w:r w:rsidRPr="00F22BA5">
        <w:rPr>
          <w:rFonts w:ascii="Arial" w:eastAsia="Times New Roman" w:hAnsi="Arial" w:cs="Arial"/>
          <w:b/>
          <w:u w:val="single"/>
          <w:lang w:eastAsia="pl-PL"/>
        </w:rPr>
        <w:t>Odpowiedź</w:t>
      </w:r>
      <w:r w:rsidR="002B6A68" w:rsidRPr="00F22BA5">
        <w:rPr>
          <w:rFonts w:ascii="Arial" w:eastAsia="Times New Roman" w:hAnsi="Arial" w:cs="Arial"/>
          <w:b/>
          <w:u w:val="single"/>
          <w:lang w:eastAsia="pl-PL"/>
        </w:rPr>
        <w:t xml:space="preserve"> </w:t>
      </w:r>
      <w:r w:rsidR="007F0205" w:rsidRPr="00F22BA5">
        <w:rPr>
          <w:rFonts w:ascii="Arial" w:eastAsia="Times New Roman" w:hAnsi="Arial" w:cs="Arial"/>
          <w:b/>
          <w:u w:val="single"/>
          <w:lang w:eastAsia="pl-PL"/>
        </w:rPr>
        <w:t>1</w:t>
      </w:r>
      <w:r w:rsidR="002B6A68" w:rsidRPr="00F22BA5">
        <w:rPr>
          <w:rFonts w:ascii="Arial" w:eastAsia="Times New Roman" w:hAnsi="Arial" w:cs="Arial"/>
          <w:b/>
          <w:u w:val="single"/>
          <w:lang w:eastAsia="pl-PL"/>
        </w:rPr>
        <w:t>:</w:t>
      </w:r>
    </w:p>
    <w:p w:rsidR="00F22BA5" w:rsidRPr="00F22BA5" w:rsidRDefault="00F22BA5" w:rsidP="00F22BA5">
      <w:pPr>
        <w:spacing w:before="120" w:after="0" w:line="240" w:lineRule="auto"/>
        <w:jc w:val="both"/>
        <w:rPr>
          <w:rFonts w:ascii="Arial" w:eastAsia="Times New Roman" w:hAnsi="Arial" w:cs="Arial"/>
          <w:b/>
          <w:u w:val="single"/>
          <w:lang w:eastAsia="pl-PL"/>
        </w:rPr>
      </w:pPr>
    </w:p>
    <w:p w:rsidR="002010B9" w:rsidRPr="00F22BA5" w:rsidRDefault="00DA5413" w:rsidP="00F22BA5">
      <w:pPr>
        <w:spacing w:after="0" w:line="300" w:lineRule="auto"/>
        <w:jc w:val="both"/>
        <w:rPr>
          <w:rFonts w:ascii="Arial" w:eastAsia="Times New Roman" w:hAnsi="Arial" w:cs="Arial"/>
          <w:lang w:eastAsia="pl-PL"/>
        </w:rPr>
      </w:pPr>
      <w:r>
        <w:rPr>
          <w:rFonts w:ascii="Arial" w:eastAsia="Times New Roman" w:hAnsi="Arial" w:cs="Arial"/>
          <w:lang w:eastAsia="pl-PL"/>
        </w:rPr>
        <w:t xml:space="preserve">Zamawiający zmienia zapisy </w:t>
      </w:r>
      <w:r w:rsidRPr="00F22BA5">
        <w:rPr>
          <w:rFonts w:ascii="Arial" w:hAnsi="Arial" w:cs="Arial"/>
        </w:rPr>
        <w:t>Formu</w:t>
      </w:r>
      <w:r>
        <w:rPr>
          <w:rFonts w:ascii="Arial" w:hAnsi="Arial" w:cs="Arial"/>
        </w:rPr>
        <w:t>larza ofertowego w powyższym zakresie.</w:t>
      </w:r>
    </w:p>
    <w:p w:rsidR="00F22BA5" w:rsidRPr="00F22BA5" w:rsidRDefault="00F22BA5" w:rsidP="00F22BA5">
      <w:pPr>
        <w:spacing w:after="0" w:line="300" w:lineRule="auto"/>
        <w:jc w:val="both"/>
        <w:rPr>
          <w:rFonts w:ascii="Arial" w:eastAsia="Times New Roman" w:hAnsi="Arial" w:cs="Arial"/>
          <w:lang w:eastAsia="pl-PL"/>
        </w:rPr>
      </w:pPr>
    </w:p>
    <w:p w:rsidR="002010B9" w:rsidRPr="00F22BA5" w:rsidRDefault="002010B9" w:rsidP="00F22BA5">
      <w:pPr>
        <w:spacing w:after="0" w:line="300" w:lineRule="auto"/>
        <w:jc w:val="both"/>
        <w:rPr>
          <w:rFonts w:ascii="Arial" w:eastAsia="Times New Roman" w:hAnsi="Arial" w:cs="Arial"/>
          <w:u w:val="single"/>
          <w:lang w:eastAsia="pl-PL"/>
        </w:rPr>
      </w:pPr>
      <w:r w:rsidRPr="00F22BA5">
        <w:rPr>
          <w:rFonts w:ascii="Arial" w:eastAsia="Times New Roman" w:hAnsi="Arial" w:cs="Arial"/>
          <w:b/>
          <w:u w:val="single"/>
          <w:lang w:eastAsia="pl-PL"/>
        </w:rPr>
        <w:t>Pytanie 2:</w:t>
      </w:r>
      <w:r w:rsidRPr="00F22BA5">
        <w:rPr>
          <w:rFonts w:ascii="Arial" w:eastAsia="Times New Roman" w:hAnsi="Arial" w:cs="Arial"/>
          <w:u w:val="single"/>
          <w:lang w:eastAsia="pl-PL"/>
        </w:rPr>
        <w:t xml:space="preserve"> </w:t>
      </w:r>
    </w:p>
    <w:p w:rsidR="00F22BA5" w:rsidRPr="00F22BA5" w:rsidRDefault="00F22BA5" w:rsidP="00F22BA5">
      <w:pPr>
        <w:pStyle w:val="Default"/>
        <w:jc w:val="both"/>
        <w:rPr>
          <w:rFonts w:ascii="Arial" w:hAnsi="Arial" w:cs="Arial"/>
          <w:sz w:val="22"/>
          <w:szCs w:val="22"/>
        </w:rPr>
      </w:pPr>
    </w:p>
    <w:p w:rsidR="002010B9" w:rsidRPr="00F22BA5" w:rsidRDefault="00F22BA5" w:rsidP="00F22BA5">
      <w:pPr>
        <w:spacing w:after="0" w:line="300" w:lineRule="auto"/>
        <w:jc w:val="both"/>
        <w:rPr>
          <w:rFonts w:ascii="Arial" w:eastAsia="Times New Roman" w:hAnsi="Arial" w:cs="Arial"/>
          <w:u w:val="single"/>
          <w:lang w:eastAsia="pl-PL"/>
        </w:rPr>
      </w:pPr>
      <w:r w:rsidRPr="00F22BA5">
        <w:rPr>
          <w:rFonts w:ascii="Arial" w:hAnsi="Arial" w:cs="Arial"/>
        </w:rPr>
        <w:t>Czy w związku z wdrożonymi zmianami w regulacjach prawnych dotyczących ochrony danych osobowych (RODO) Zamawiający rozważy zawarcie dodatkowej umowy regulującej bezpieczeństwo danych podczas czynności serwisowych wykonywanych w miejscu instalacji bądź zdalnie poprzez sieć komputerową?</w:t>
      </w:r>
    </w:p>
    <w:p w:rsidR="002010B9" w:rsidRDefault="002010B9" w:rsidP="00F22BA5">
      <w:pPr>
        <w:spacing w:before="120" w:after="0" w:line="240" w:lineRule="auto"/>
        <w:jc w:val="both"/>
        <w:rPr>
          <w:rFonts w:ascii="Arial" w:eastAsia="Times New Roman" w:hAnsi="Arial" w:cs="Arial"/>
          <w:b/>
          <w:u w:val="single"/>
          <w:lang w:eastAsia="pl-PL"/>
        </w:rPr>
      </w:pPr>
      <w:r w:rsidRPr="00F22BA5">
        <w:rPr>
          <w:rFonts w:ascii="Arial" w:eastAsia="Times New Roman" w:hAnsi="Arial" w:cs="Arial"/>
          <w:b/>
          <w:u w:val="single"/>
          <w:lang w:eastAsia="pl-PL"/>
        </w:rPr>
        <w:t>Odpowiedź 2:</w:t>
      </w:r>
    </w:p>
    <w:p w:rsidR="00F22BA5" w:rsidRPr="00F22BA5" w:rsidRDefault="00F22BA5" w:rsidP="00F22BA5">
      <w:pPr>
        <w:spacing w:before="120" w:after="0" w:line="240" w:lineRule="auto"/>
        <w:jc w:val="both"/>
        <w:rPr>
          <w:rFonts w:ascii="Arial" w:eastAsia="Times New Roman" w:hAnsi="Arial" w:cs="Arial"/>
          <w:b/>
          <w:u w:val="single"/>
          <w:lang w:eastAsia="pl-PL"/>
        </w:rPr>
      </w:pPr>
    </w:p>
    <w:p w:rsidR="00F22BA5" w:rsidRPr="00F22BA5" w:rsidRDefault="00DA5413" w:rsidP="00F22BA5">
      <w:pPr>
        <w:spacing w:after="0" w:line="300" w:lineRule="auto"/>
        <w:jc w:val="both"/>
        <w:rPr>
          <w:rFonts w:ascii="Arial" w:eastAsia="Times New Roman" w:hAnsi="Arial" w:cs="Arial"/>
          <w:lang w:eastAsia="pl-PL"/>
        </w:rPr>
      </w:pPr>
      <w:r>
        <w:rPr>
          <w:rFonts w:ascii="Arial" w:eastAsia="Times New Roman" w:hAnsi="Arial" w:cs="Arial"/>
          <w:lang w:eastAsia="pl-PL"/>
        </w:rPr>
        <w:t xml:space="preserve">Zamawiający nie przewiduje </w:t>
      </w:r>
      <w:r>
        <w:rPr>
          <w:rFonts w:ascii="Arial" w:hAnsi="Arial" w:cs="Arial"/>
        </w:rPr>
        <w:t>zawarcia</w:t>
      </w:r>
      <w:r w:rsidRPr="00F22BA5">
        <w:rPr>
          <w:rFonts w:ascii="Arial" w:hAnsi="Arial" w:cs="Arial"/>
        </w:rPr>
        <w:t xml:space="preserve"> dodatkowej umowy</w:t>
      </w:r>
      <w:r>
        <w:rPr>
          <w:rFonts w:ascii="Arial" w:hAnsi="Arial" w:cs="Arial"/>
        </w:rPr>
        <w:t xml:space="preserve"> w powyższym zakresie.</w:t>
      </w:r>
    </w:p>
    <w:p w:rsidR="002010B9" w:rsidRDefault="002010B9" w:rsidP="00F22BA5">
      <w:pPr>
        <w:spacing w:before="120" w:after="0" w:line="240" w:lineRule="auto"/>
        <w:jc w:val="both"/>
        <w:rPr>
          <w:rFonts w:ascii="Arial" w:eastAsia="Times New Roman" w:hAnsi="Arial" w:cs="Arial"/>
          <w:b/>
          <w:u w:val="single"/>
          <w:lang w:eastAsia="pl-PL"/>
        </w:rPr>
      </w:pPr>
    </w:p>
    <w:p w:rsidR="00F22BA5" w:rsidRPr="00F22BA5" w:rsidRDefault="00F22BA5" w:rsidP="00F22BA5">
      <w:pPr>
        <w:spacing w:before="120" w:after="0" w:line="240" w:lineRule="auto"/>
        <w:jc w:val="both"/>
        <w:rPr>
          <w:rFonts w:ascii="Arial" w:eastAsia="Times New Roman" w:hAnsi="Arial" w:cs="Arial"/>
          <w:b/>
          <w:u w:val="single"/>
          <w:lang w:eastAsia="pl-PL"/>
        </w:rPr>
      </w:pPr>
    </w:p>
    <w:p w:rsidR="009D7085" w:rsidRPr="00F22BA5" w:rsidRDefault="009D7085" w:rsidP="00F22BA5">
      <w:pPr>
        <w:spacing w:after="0" w:line="300" w:lineRule="auto"/>
        <w:jc w:val="both"/>
        <w:rPr>
          <w:rFonts w:ascii="Arial" w:eastAsia="Times New Roman" w:hAnsi="Arial" w:cs="Arial"/>
          <w:u w:val="single"/>
          <w:lang w:eastAsia="pl-PL"/>
        </w:rPr>
      </w:pPr>
      <w:r w:rsidRPr="00F22BA5">
        <w:rPr>
          <w:rFonts w:ascii="Arial" w:eastAsia="Times New Roman" w:hAnsi="Arial" w:cs="Arial"/>
          <w:b/>
          <w:u w:val="single"/>
          <w:lang w:eastAsia="pl-PL"/>
        </w:rPr>
        <w:t>Pytanie 3:</w:t>
      </w:r>
      <w:r w:rsidRPr="00F22BA5">
        <w:rPr>
          <w:rFonts w:ascii="Arial" w:eastAsia="Times New Roman" w:hAnsi="Arial" w:cs="Arial"/>
          <w:u w:val="single"/>
          <w:lang w:eastAsia="pl-PL"/>
        </w:rPr>
        <w:t xml:space="preserve"> </w:t>
      </w:r>
    </w:p>
    <w:p w:rsidR="00F22BA5" w:rsidRPr="00F22BA5" w:rsidRDefault="00F22BA5" w:rsidP="00F22BA5">
      <w:pPr>
        <w:autoSpaceDE w:val="0"/>
        <w:autoSpaceDN w:val="0"/>
        <w:adjustRightInd w:val="0"/>
        <w:spacing w:after="0" w:line="240" w:lineRule="auto"/>
        <w:jc w:val="both"/>
        <w:rPr>
          <w:rFonts w:ascii="Arial" w:hAnsi="Arial" w:cs="Arial"/>
          <w:color w:val="000000"/>
        </w:rPr>
      </w:pPr>
    </w:p>
    <w:p w:rsidR="00F22BA5" w:rsidRDefault="00F22BA5" w:rsidP="00F22BA5">
      <w:pPr>
        <w:autoSpaceDE w:val="0"/>
        <w:autoSpaceDN w:val="0"/>
        <w:adjustRightInd w:val="0"/>
        <w:spacing w:after="0" w:line="240" w:lineRule="auto"/>
        <w:jc w:val="both"/>
        <w:rPr>
          <w:rFonts w:ascii="Arial" w:hAnsi="Arial" w:cs="Arial"/>
          <w:bCs/>
          <w:color w:val="000000"/>
          <w:u w:val="single"/>
        </w:rPr>
      </w:pPr>
      <w:r w:rsidRPr="00F22BA5">
        <w:rPr>
          <w:rFonts w:ascii="Arial" w:hAnsi="Arial" w:cs="Arial"/>
          <w:bCs/>
          <w:color w:val="000000"/>
          <w:u w:val="single"/>
        </w:rPr>
        <w:t xml:space="preserve">Dotyczy załącznika nr 4 do SWZ </w:t>
      </w:r>
    </w:p>
    <w:p w:rsidR="00F22BA5" w:rsidRPr="00F22BA5" w:rsidRDefault="00F22BA5" w:rsidP="00F22BA5">
      <w:pPr>
        <w:autoSpaceDE w:val="0"/>
        <w:autoSpaceDN w:val="0"/>
        <w:adjustRightInd w:val="0"/>
        <w:spacing w:after="0" w:line="240" w:lineRule="auto"/>
        <w:jc w:val="both"/>
        <w:rPr>
          <w:rFonts w:ascii="Arial" w:hAnsi="Arial" w:cs="Arial"/>
          <w:color w:val="000000"/>
          <w:u w:val="single"/>
        </w:rPr>
      </w:pPr>
    </w:p>
    <w:p w:rsidR="00F22BA5" w:rsidRPr="00F22BA5" w:rsidRDefault="00F22BA5" w:rsidP="00F22BA5">
      <w:pPr>
        <w:autoSpaceDE w:val="0"/>
        <w:autoSpaceDN w:val="0"/>
        <w:adjustRightInd w:val="0"/>
        <w:spacing w:after="0" w:line="240" w:lineRule="auto"/>
        <w:jc w:val="both"/>
        <w:rPr>
          <w:rFonts w:ascii="Arial" w:hAnsi="Arial" w:cs="Arial"/>
          <w:color w:val="000000"/>
        </w:rPr>
      </w:pPr>
      <w:r w:rsidRPr="00F22BA5">
        <w:rPr>
          <w:rFonts w:ascii="Arial" w:hAnsi="Arial" w:cs="Arial"/>
          <w:b/>
          <w:bCs/>
          <w:color w:val="000000"/>
        </w:rPr>
        <w:t xml:space="preserve">Par. 3 ust. 7: </w:t>
      </w:r>
      <w:r w:rsidRPr="00F22BA5">
        <w:rPr>
          <w:rFonts w:ascii="Arial" w:hAnsi="Arial" w:cs="Arial"/>
          <w:color w:val="000000"/>
        </w:rPr>
        <w:t xml:space="preserve">Mając na względzie fakt, iż rękojmia jest instytucją niedostosowaną </w:t>
      </w:r>
      <w:r w:rsidR="00B4120F">
        <w:rPr>
          <w:rFonts w:ascii="Arial" w:hAnsi="Arial" w:cs="Arial"/>
          <w:color w:val="000000"/>
        </w:rPr>
        <w:br/>
      </w:r>
      <w:r w:rsidRPr="00F22BA5">
        <w:rPr>
          <w:rFonts w:ascii="Arial" w:hAnsi="Arial" w:cs="Arial"/>
          <w:color w:val="000000"/>
        </w:rPr>
        <w:t xml:space="preserve">do specyfiki urządzeń medycznych i w związku z tym standardem staje się ograniczanie </w:t>
      </w:r>
      <w:r w:rsidR="00B4120F">
        <w:rPr>
          <w:rFonts w:ascii="Arial" w:hAnsi="Arial" w:cs="Arial"/>
          <w:color w:val="000000"/>
        </w:rPr>
        <w:br/>
      </w:r>
      <w:r w:rsidRPr="00F22BA5">
        <w:rPr>
          <w:rFonts w:ascii="Arial" w:hAnsi="Arial" w:cs="Arial"/>
          <w:color w:val="000000"/>
        </w:rPr>
        <w:t xml:space="preserve">lub wyłączanie rękojmi w zamian za udzielenie Zamawiającym gwarancji trwającej </w:t>
      </w:r>
      <w:r w:rsidR="00B4120F">
        <w:rPr>
          <w:rFonts w:ascii="Arial" w:hAnsi="Arial" w:cs="Arial"/>
          <w:color w:val="000000"/>
        </w:rPr>
        <w:br/>
      </w:r>
      <w:r w:rsidRPr="00F22BA5">
        <w:rPr>
          <w:rFonts w:ascii="Arial" w:hAnsi="Arial" w:cs="Arial"/>
          <w:color w:val="000000"/>
        </w:rPr>
        <w:t xml:space="preserve">co najmniej tyle, ile okres rękojmi, na lepszych i dogodniejszych dla Zamawiających warunkach wykonywania uprawnień z gwarancji, Wykonawca proponuje doprecyzowanie zapisów umowy i wskazanie, że uprawnienia do odstąpienia od umowy w ramach realizacji uprawnień z tytułu rękojmi zostaje wyłączone. Wskazujemy, że Zamawiającemu przysługują szerokie uprawnienia gwarancyjne na zasadach określonych umową, gwarantujące zapewnienie Zamawiającego należytej opieki serwisowej w przypadku wystąpienia awarii sprzętu, a wręcz zapewnia naprawę wszelkich usterek i nieprawidłowości w działaniu sprzętu na dogodnych dla Zamawiającego warunkach. Możliwość jednoczesnej realizacji uprawnień z tytułu rękojmi, a dodatkowo jej tak istotne wydłużenie, wiąże się z ryzykiem możliwości odstąpienia od umowy przez Zamawiającego, co – szczególnie w przypadku charakteru sprzętu będącego przedmiotem umowy – jawi się jako szczególnie niecelowe. W związku </w:t>
      </w:r>
      <w:r w:rsidR="00B4120F">
        <w:rPr>
          <w:rFonts w:ascii="Arial" w:hAnsi="Arial" w:cs="Arial"/>
          <w:color w:val="000000"/>
        </w:rPr>
        <w:br/>
      </w:r>
      <w:r w:rsidRPr="00F22BA5">
        <w:rPr>
          <w:rFonts w:ascii="Arial" w:hAnsi="Arial" w:cs="Arial"/>
          <w:color w:val="000000"/>
        </w:rPr>
        <w:t xml:space="preserve">z tym, w naszej ocenie, </w:t>
      </w:r>
      <w:r w:rsidRPr="00F22BA5">
        <w:rPr>
          <w:rFonts w:ascii="Arial" w:hAnsi="Arial" w:cs="Arial"/>
        </w:rPr>
        <w:t xml:space="preserve">zasadne jest pozostawienie okresu rękojmi na poziomie wynikającym z przepisów Kodeksy cywilnego oraz wyłączenie prawa do odstąpienia </w:t>
      </w:r>
      <w:r w:rsidR="00B4120F">
        <w:rPr>
          <w:rFonts w:ascii="Arial" w:hAnsi="Arial" w:cs="Arial"/>
        </w:rPr>
        <w:br/>
      </w:r>
      <w:r w:rsidRPr="00F22BA5">
        <w:rPr>
          <w:rFonts w:ascii="Arial" w:hAnsi="Arial" w:cs="Arial"/>
        </w:rPr>
        <w:t xml:space="preserve">na podstawie rękojmi, które stanowi dodatkowe ryzyko dla Wykonawcy, a rezygnacja </w:t>
      </w:r>
      <w:r w:rsidR="00B4120F">
        <w:rPr>
          <w:rFonts w:ascii="Arial" w:hAnsi="Arial" w:cs="Arial"/>
        </w:rPr>
        <w:br/>
      </w:r>
      <w:r w:rsidRPr="00F22BA5">
        <w:rPr>
          <w:rFonts w:ascii="Arial" w:hAnsi="Arial" w:cs="Arial"/>
        </w:rPr>
        <w:t>z którego dla Zamawiającego nie będzie stanowiła istotnego zmniejszenia jego praw wynikających z Umowy. Proponujemy więc następującego ust. 15 w par 3:</w:t>
      </w:r>
    </w:p>
    <w:p w:rsidR="00F22BA5" w:rsidRPr="00F22BA5" w:rsidRDefault="00F22BA5" w:rsidP="00F22BA5">
      <w:pPr>
        <w:autoSpaceDE w:val="0"/>
        <w:autoSpaceDN w:val="0"/>
        <w:adjustRightInd w:val="0"/>
        <w:spacing w:after="0" w:line="240" w:lineRule="auto"/>
        <w:jc w:val="both"/>
        <w:rPr>
          <w:rFonts w:ascii="Arial" w:hAnsi="Arial" w:cs="Arial"/>
        </w:rPr>
      </w:pPr>
    </w:p>
    <w:p w:rsidR="00F22BA5" w:rsidRPr="00F22BA5" w:rsidRDefault="00F22BA5" w:rsidP="00F22BA5">
      <w:pPr>
        <w:spacing w:after="0" w:line="300" w:lineRule="auto"/>
        <w:jc w:val="both"/>
        <w:rPr>
          <w:rFonts w:ascii="Arial" w:hAnsi="Arial" w:cs="Arial"/>
          <w:i/>
        </w:rPr>
      </w:pPr>
      <w:r w:rsidRPr="00F22BA5">
        <w:rPr>
          <w:rFonts w:ascii="Arial" w:hAnsi="Arial" w:cs="Arial"/>
          <w:i/>
        </w:rPr>
        <w:t>„Par. 3 ust. 15. Strony zgodnie wyłączają prawo do odstąpienia od umowy na podstawie przepisów o rękojmi wynikających z Kodeksu cywilnego”</w:t>
      </w:r>
    </w:p>
    <w:p w:rsidR="00F22BA5" w:rsidRDefault="009D7085" w:rsidP="00F22BA5">
      <w:pPr>
        <w:spacing w:before="120" w:after="0" w:line="240" w:lineRule="auto"/>
        <w:jc w:val="both"/>
        <w:rPr>
          <w:rFonts w:ascii="Arial" w:eastAsia="Times New Roman" w:hAnsi="Arial" w:cs="Arial"/>
          <w:lang w:eastAsia="pl-PL"/>
        </w:rPr>
      </w:pPr>
      <w:r w:rsidRPr="00F22BA5">
        <w:rPr>
          <w:rFonts w:ascii="Arial" w:eastAsia="Times New Roman" w:hAnsi="Arial" w:cs="Arial"/>
          <w:b/>
          <w:u w:val="single"/>
          <w:lang w:eastAsia="pl-PL"/>
        </w:rPr>
        <w:t>Odpowiedź 3:</w:t>
      </w:r>
    </w:p>
    <w:p w:rsidR="00F22BA5" w:rsidRDefault="00F22BA5" w:rsidP="00F22BA5">
      <w:pPr>
        <w:spacing w:before="120" w:after="0" w:line="240" w:lineRule="auto"/>
        <w:jc w:val="both"/>
        <w:rPr>
          <w:rFonts w:ascii="Arial" w:eastAsia="Times New Roman" w:hAnsi="Arial" w:cs="Arial"/>
          <w:lang w:eastAsia="pl-PL"/>
        </w:rPr>
      </w:pPr>
    </w:p>
    <w:p w:rsidR="00DA5413" w:rsidRPr="00F22BA5" w:rsidRDefault="00DA5413" w:rsidP="00DA5413">
      <w:pPr>
        <w:spacing w:after="0" w:line="300" w:lineRule="auto"/>
        <w:jc w:val="both"/>
        <w:rPr>
          <w:rFonts w:ascii="Arial" w:eastAsia="Times New Roman" w:hAnsi="Arial" w:cs="Arial"/>
          <w:lang w:eastAsia="pl-PL"/>
        </w:rPr>
      </w:pPr>
      <w:r>
        <w:rPr>
          <w:rFonts w:ascii="Arial" w:eastAsia="Times New Roman" w:hAnsi="Arial" w:cs="Arial"/>
          <w:lang w:eastAsia="pl-PL"/>
        </w:rPr>
        <w:t>Zamawiający nie wyraża zgody na powyższe zmiany.</w:t>
      </w:r>
    </w:p>
    <w:p w:rsidR="009D7085" w:rsidRPr="00F22BA5" w:rsidRDefault="009D7085" w:rsidP="00F22BA5">
      <w:pPr>
        <w:spacing w:after="0" w:line="300" w:lineRule="auto"/>
        <w:jc w:val="both"/>
        <w:rPr>
          <w:rFonts w:ascii="Arial" w:eastAsia="Times New Roman" w:hAnsi="Arial" w:cs="Arial"/>
          <w:lang w:eastAsia="pl-PL"/>
        </w:rPr>
      </w:pPr>
    </w:p>
    <w:p w:rsidR="009D7085" w:rsidRPr="00F22BA5" w:rsidRDefault="009D7085" w:rsidP="00F22BA5">
      <w:pPr>
        <w:spacing w:after="0" w:line="300" w:lineRule="auto"/>
        <w:jc w:val="both"/>
        <w:rPr>
          <w:rFonts w:ascii="Arial" w:eastAsia="Times New Roman" w:hAnsi="Arial" w:cs="Arial"/>
          <w:u w:val="single"/>
          <w:lang w:eastAsia="pl-PL"/>
        </w:rPr>
      </w:pPr>
      <w:r w:rsidRPr="00F22BA5">
        <w:rPr>
          <w:rFonts w:ascii="Arial" w:eastAsia="Times New Roman" w:hAnsi="Arial" w:cs="Arial"/>
          <w:b/>
          <w:u w:val="single"/>
          <w:lang w:eastAsia="pl-PL"/>
        </w:rPr>
        <w:t>Pytanie 4:</w:t>
      </w:r>
      <w:r w:rsidRPr="00F22BA5">
        <w:rPr>
          <w:rFonts w:ascii="Arial" w:eastAsia="Times New Roman" w:hAnsi="Arial" w:cs="Arial"/>
          <w:u w:val="single"/>
          <w:lang w:eastAsia="pl-PL"/>
        </w:rPr>
        <w:t xml:space="preserve"> </w:t>
      </w:r>
    </w:p>
    <w:p w:rsidR="00F22BA5" w:rsidRPr="00F22BA5" w:rsidRDefault="00F22BA5" w:rsidP="00F22BA5">
      <w:pPr>
        <w:pStyle w:val="Default"/>
        <w:jc w:val="both"/>
        <w:rPr>
          <w:rFonts w:ascii="Arial" w:hAnsi="Arial" w:cs="Arial"/>
          <w:sz w:val="22"/>
          <w:szCs w:val="22"/>
        </w:rPr>
      </w:pPr>
    </w:p>
    <w:p w:rsidR="00F22BA5" w:rsidRDefault="00F22BA5" w:rsidP="00F22BA5">
      <w:pPr>
        <w:pStyle w:val="Default"/>
        <w:jc w:val="both"/>
        <w:rPr>
          <w:rFonts w:ascii="Arial" w:hAnsi="Arial" w:cs="Arial"/>
          <w:bCs/>
          <w:i/>
          <w:sz w:val="22"/>
          <w:szCs w:val="22"/>
          <w:u w:val="single"/>
        </w:rPr>
      </w:pPr>
      <w:r w:rsidRPr="00F22BA5">
        <w:rPr>
          <w:rFonts w:ascii="Arial" w:hAnsi="Arial" w:cs="Arial"/>
          <w:bCs/>
          <w:i/>
          <w:sz w:val="22"/>
          <w:szCs w:val="22"/>
          <w:u w:val="single"/>
        </w:rPr>
        <w:t>Dotyczy załącznika nr 4 do SWZ</w:t>
      </w:r>
    </w:p>
    <w:p w:rsidR="00F22BA5" w:rsidRPr="00C33B1B" w:rsidRDefault="00F22BA5" w:rsidP="00F22BA5">
      <w:pPr>
        <w:pStyle w:val="Default"/>
        <w:jc w:val="both"/>
        <w:rPr>
          <w:rFonts w:ascii="Arial" w:hAnsi="Arial" w:cs="Arial"/>
          <w:i/>
          <w:color w:val="auto"/>
          <w:sz w:val="22"/>
          <w:szCs w:val="22"/>
          <w:u w:val="single"/>
        </w:rPr>
      </w:pPr>
    </w:p>
    <w:p w:rsidR="00F22BA5" w:rsidRPr="00C33B1B" w:rsidRDefault="00F22BA5" w:rsidP="00F22BA5">
      <w:pPr>
        <w:pStyle w:val="Default"/>
        <w:jc w:val="both"/>
        <w:rPr>
          <w:rFonts w:ascii="Arial" w:hAnsi="Arial" w:cs="Arial"/>
          <w:color w:val="auto"/>
          <w:sz w:val="22"/>
          <w:szCs w:val="22"/>
        </w:rPr>
      </w:pPr>
      <w:r w:rsidRPr="00C33B1B">
        <w:rPr>
          <w:rFonts w:ascii="Arial" w:hAnsi="Arial" w:cs="Arial"/>
          <w:b/>
          <w:bCs/>
          <w:color w:val="auto"/>
          <w:sz w:val="22"/>
          <w:szCs w:val="22"/>
        </w:rPr>
        <w:t xml:space="preserve">Par. 3 ust. 8 </w:t>
      </w:r>
      <w:r w:rsidRPr="00C33B1B">
        <w:rPr>
          <w:rFonts w:ascii="Arial" w:hAnsi="Arial" w:cs="Arial"/>
          <w:color w:val="auto"/>
          <w:sz w:val="22"/>
          <w:szCs w:val="22"/>
        </w:rPr>
        <w:t xml:space="preserve">Jak rozumiemy Zamawiający chce uzyskać gwarancję jakości tj. dotyczącą jakości produktu i dotyczącą „wad tkwiących w produkcie”. Gwarant w związku z tym nie powinien jednocześnie odpowiadać za sytuacje, gdy awaria spowodowana została okolicznościami wynikającymi z działań podmiotów trzecich. Objęcie takich usterek gwarancją może prowadzić do istotnego zwiększania ceny usługi, gdyż Sprzedawca będzie musiał wziąć na siebie dużo większe ryzyko. Nie jest możliwe także uwzględnienie gwarancji, gdy szkoda powstała wskutek nieprawidłowo obsługiwania lub serwisowania urządzenia (przez następcę wykonawcy) jako sprzecznych z istotą gwarancji. Prosimy </w:t>
      </w:r>
      <w:r w:rsidR="00B4120F" w:rsidRPr="00C33B1B">
        <w:rPr>
          <w:rFonts w:ascii="Arial" w:hAnsi="Arial" w:cs="Arial"/>
          <w:color w:val="auto"/>
          <w:sz w:val="22"/>
          <w:szCs w:val="22"/>
        </w:rPr>
        <w:br/>
      </w:r>
      <w:r w:rsidRPr="00C33B1B">
        <w:rPr>
          <w:rFonts w:ascii="Arial" w:hAnsi="Arial" w:cs="Arial"/>
          <w:color w:val="auto"/>
          <w:sz w:val="22"/>
          <w:szCs w:val="22"/>
        </w:rPr>
        <w:t xml:space="preserve">o doprecyzowanie w/w okoliczności, który odzwierciedla zakres gwarancji jakości </w:t>
      </w:r>
      <w:r w:rsidR="00B4120F" w:rsidRPr="00C33B1B">
        <w:rPr>
          <w:rFonts w:ascii="Arial" w:hAnsi="Arial" w:cs="Arial"/>
          <w:color w:val="auto"/>
          <w:sz w:val="22"/>
          <w:szCs w:val="22"/>
        </w:rPr>
        <w:br/>
      </w:r>
      <w:r w:rsidRPr="00C33B1B">
        <w:rPr>
          <w:rFonts w:ascii="Arial" w:hAnsi="Arial" w:cs="Arial"/>
          <w:color w:val="auto"/>
          <w:sz w:val="22"/>
          <w:szCs w:val="22"/>
        </w:rPr>
        <w:t xml:space="preserve">a jednocześnie przyjęte rynkowo standardy wyłączające/ograniczające ryzyko Wykonawcy </w:t>
      </w:r>
      <w:r w:rsidR="00B4120F" w:rsidRPr="00C33B1B">
        <w:rPr>
          <w:rFonts w:ascii="Arial" w:hAnsi="Arial" w:cs="Arial"/>
          <w:color w:val="auto"/>
          <w:sz w:val="22"/>
          <w:szCs w:val="22"/>
        </w:rPr>
        <w:br/>
      </w:r>
      <w:r w:rsidRPr="00C33B1B">
        <w:rPr>
          <w:rFonts w:ascii="Arial" w:hAnsi="Arial" w:cs="Arial"/>
          <w:color w:val="auto"/>
          <w:sz w:val="22"/>
          <w:szCs w:val="22"/>
        </w:rPr>
        <w:t xml:space="preserve">w następujący sposób: </w:t>
      </w:r>
    </w:p>
    <w:p w:rsidR="00F22BA5" w:rsidRPr="00C33B1B" w:rsidRDefault="00F22BA5" w:rsidP="00F22BA5">
      <w:pPr>
        <w:pStyle w:val="Default"/>
        <w:jc w:val="both"/>
        <w:rPr>
          <w:rFonts w:ascii="Arial" w:hAnsi="Arial" w:cs="Arial"/>
          <w:color w:val="auto"/>
          <w:sz w:val="22"/>
          <w:szCs w:val="22"/>
        </w:rPr>
      </w:pPr>
      <w:r w:rsidRPr="00C33B1B">
        <w:rPr>
          <w:rFonts w:ascii="Arial" w:hAnsi="Arial" w:cs="Arial"/>
          <w:color w:val="auto"/>
          <w:sz w:val="22"/>
          <w:szCs w:val="22"/>
        </w:rPr>
        <w:t xml:space="preserve">„Gwarancja jakości określona niniejszą umową nie obejmuje awarii/usterek wynikających z: </w:t>
      </w:r>
    </w:p>
    <w:p w:rsidR="00F22BA5" w:rsidRPr="00C33B1B" w:rsidRDefault="00F22BA5" w:rsidP="00F22BA5">
      <w:pPr>
        <w:pStyle w:val="Default"/>
        <w:jc w:val="both"/>
        <w:rPr>
          <w:rFonts w:ascii="Arial" w:hAnsi="Arial" w:cs="Arial"/>
          <w:color w:val="auto"/>
          <w:sz w:val="22"/>
          <w:szCs w:val="22"/>
        </w:rPr>
      </w:pPr>
      <w:r w:rsidRPr="00C33B1B">
        <w:rPr>
          <w:rFonts w:ascii="Arial" w:hAnsi="Arial" w:cs="Arial"/>
          <w:color w:val="auto"/>
          <w:sz w:val="22"/>
          <w:szCs w:val="22"/>
        </w:rPr>
        <w:t xml:space="preserve">a) niewłaściwego użytkowania urządzenia, w szczególności niezgodnie z jego przeznaczeniem lub instrukcją użytkowania lub najnowszą instrukcją serwisową; </w:t>
      </w:r>
    </w:p>
    <w:p w:rsidR="00F22BA5" w:rsidRPr="00C33B1B" w:rsidRDefault="00F22BA5" w:rsidP="00F22BA5">
      <w:pPr>
        <w:pStyle w:val="Default"/>
        <w:jc w:val="both"/>
        <w:rPr>
          <w:rFonts w:ascii="Arial" w:hAnsi="Arial" w:cs="Arial"/>
          <w:color w:val="auto"/>
          <w:sz w:val="22"/>
          <w:szCs w:val="22"/>
        </w:rPr>
      </w:pPr>
      <w:r w:rsidRPr="00C33B1B">
        <w:rPr>
          <w:rFonts w:ascii="Arial" w:hAnsi="Arial" w:cs="Arial"/>
          <w:color w:val="auto"/>
          <w:sz w:val="22"/>
          <w:szCs w:val="22"/>
        </w:rPr>
        <w:t xml:space="preserve">b) mechanicznego uszkodzenia urządzenia, powstałego z przyczyn leżących po stronie Kupującego lub osób trzecich i wywołane nimi wady; </w:t>
      </w:r>
    </w:p>
    <w:p w:rsidR="00F22BA5" w:rsidRPr="00C33B1B" w:rsidRDefault="00F22BA5" w:rsidP="00F22BA5">
      <w:pPr>
        <w:pStyle w:val="Default"/>
        <w:jc w:val="both"/>
        <w:rPr>
          <w:rFonts w:ascii="Arial" w:hAnsi="Arial" w:cs="Arial"/>
          <w:color w:val="auto"/>
          <w:sz w:val="22"/>
          <w:szCs w:val="22"/>
        </w:rPr>
      </w:pPr>
      <w:r w:rsidRPr="00C33B1B">
        <w:rPr>
          <w:rFonts w:ascii="Arial" w:hAnsi="Arial" w:cs="Arial"/>
          <w:color w:val="auto"/>
          <w:sz w:val="22"/>
          <w:szCs w:val="22"/>
        </w:rPr>
        <w:lastRenderedPageBreak/>
        <w:t xml:space="preserve">c) jakiejkolwiek bezprawnej ingerencji osób trzecich lub Zamawiającego, w szczególności przeróbek lub zmian konstrukcyjnych; </w:t>
      </w:r>
    </w:p>
    <w:p w:rsidR="00F22BA5" w:rsidRPr="00C33B1B" w:rsidRDefault="00B4120F" w:rsidP="00F22BA5">
      <w:pPr>
        <w:pStyle w:val="Default"/>
        <w:jc w:val="both"/>
        <w:rPr>
          <w:rFonts w:ascii="Arial" w:hAnsi="Arial" w:cs="Arial"/>
          <w:color w:val="auto"/>
          <w:sz w:val="22"/>
          <w:szCs w:val="22"/>
        </w:rPr>
      </w:pPr>
      <w:r w:rsidRPr="00C33B1B">
        <w:rPr>
          <w:rFonts w:ascii="Arial" w:hAnsi="Arial" w:cs="Arial"/>
          <w:color w:val="auto"/>
          <w:sz w:val="22"/>
          <w:szCs w:val="22"/>
        </w:rPr>
        <w:t xml:space="preserve">d) </w:t>
      </w:r>
      <w:r w:rsidR="00F22BA5" w:rsidRPr="00C33B1B">
        <w:rPr>
          <w:rFonts w:ascii="Arial" w:hAnsi="Arial" w:cs="Arial"/>
          <w:color w:val="auto"/>
          <w:sz w:val="22"/>
          <w:szCs w:val="22"/>
        </w:rPr>
        <w:t xml:space="preserve">uszkodzenia spowodowane zdarzeniami noszącymi znamiona siły wyższej </w:t>
      </w:r>
      <w:r w:rsidRPr="00C33B1B">
        <w:rPr>
          <w:rFonts w:ascii="Arial" w:hAnsi="Arial" w:cs="Arial"/>
          <w:color w:val="auto"/>
          <w:sz w:val="22"/>
          <w:szCs w:val="22"/>
        </w:rPr>
        <w:br/>
      </w:r>
      <w:r w:rsidR="00F22BA5" w:rsidRPr="00C33B1B">
        <w:rPr>
          <w:rFonts w:ascii="Arial" w:hAnsi="Arial" w:cs="Arial"/>
          <w:color w:val="auto"/>
          <w:sz w:val="22"/>
          <w:szCs w:val="22"/>
        </w:rPr>
        <w:t xml:space="preserve">(pożar, powódź, zalanie itp.), </w:t>
      </w:r>
    </w:p>
    <w:p w:rsidR="009D7085" w:rsidRPr="00C33B1B" w:rsidRDefault="00F22BA5" w:rsidP="00F22BA5">
      <w:pPr>
        <w:spacing w:after="0" w:line="300" w:lineRule="auto"/>
        <w:jc w:val="both"/>
        <w:rPr>
          <w:rFonts w:ascii="Arial" w:eastAsia="Times New Roman" w:hAnsi="Arial" w:cs="Arial"/>
          <w:u w:val="single"/>
          <w:lang w:eastAsia="pl-PL"/>
        </w:rPr>
      </w:pPr>
      <w:r w:rsidRPr="00C33B1B">
        <w:rPr>
          <w:rFonts w:ascii="Arial" w:hAnsi="Arial" w:cs="Arial"/>
        </w:rPr>
        <w:t>e) normalnego zużycia rzeczy.”</w:t>
      </w:r>
    </w:p>
    <w:p w:rsidR="009D7085" w:rsidRPr="00F22BA5" w:rsidRDefault="009D7085" w:rsidP="00F22BA5">
      <w:pPr>
        <w:spacing w:before="120" w:after="0" w:line="240" w:lineRule="auto"/>
        <w:jc w:val="both"/>
        <w:rPr>
          <w:rFonts w:ascii="Arial" w:eastAsia="Times New Roman" w:hAnsi="Arial" w:cs="Arial"/>
          <w:b/>
          <w:u w:val="single"/>
          <w:lang w:eastAsia="pl-PL"/>
        </w:rPr>
      </w:pPr>
      <w:r w:rsidRPr="00F22BA5">
        <w:rPr>
          <w:rFonts w:ascii="Arial" w:eastAsia="Times New Roman" w:hAnsi="Arial" w:cs="Arial"/>
          <w:b/>
          <w:u w:val="single"/>
          <w:lang w:eastAsia="pl-PL"/>
        </w:rPr>
        <w:t>Odpowiedź 4:</w:t>
      </w:r>
    </w:p>
    <w:p w:rsidR="009D7085" w:rsidRDefault="009D7085" w:rsidP="00F22BA5">
      <w:pPr>
        <w:spacing w:before="120" w:after="0" w:line="240" w:lineRule="auto"/>
        <w:jc w:val="both"/>
        <w:rPr>
          <w:rFonts w:ascii="Arial" w:eastAsia="Times New Roman" w:hAnsi="Arial" w:cs="Arial"/>
          <w:b/>
          <w:u w:val="single"/>
          <w:lang w:eastAsia="pl-PL"/>
        </w:rPr>
      </w:pPr>
    </w:p>
    <w:p w:rsidR="00F22BA5" w:rsidRPr="00F22BA5" w:rsidRDefault="00EA4344" w:rsidP="00F22BA5">
      <w:pPr>
        <w:spacing w:after="0" w:line="300" w:lineRule="auto"/>
        <w:jc w:val="both"/>
        <w:rPr>
          <w:rFonts w:ascii="Arial" w:eastAsia="Times New Roman" w:hAnsi="Arial" w:cs="Arial"/>
          <w:lang w:eastAsia="pl-PL"/>
        </w:rPr>
      </w:pPr>
      <w:r>
        <w:rPr>
          <w:rFonts w:ascii="Arial" w:eastAsia="Times New Roman" w:hAnsi="Arial" w:cs="Arial"/>
          <w:lang w:eastAsia="pl-PL"/>
        </w:rPr>
        <w:t xml:space="preserve">Zamawiający zmienia zapisy projektu umowy </w:t>
      </w:r>
      <w:r w:rsidR="00DA5413">
        <w:rPr>
          <w:rFonts w:ascii="Arial" w:eastAsia="Times New Roman" w:hAnsi="Arial" w:cs="Arial"/>
          <w:lang w:eastAsia="pl-PL"/>
        </w:rPr>
        <w:t>w powyższym zakresie.</w:t>
      </w:r>
    </w:p>
    <w:p w:rsidR="00F22BA5" w:rsidRPr="00F22BA5" w:rsidRDefault="00F22BA5" w:rsidP="00F22BA5">
      <w:pPr>
        <w:spacing w:before="120" w:after="0" w:line="240" w:lineRule="auto"/>
        <w:jc w:val="both"/>
        <w:rPr>
          <w:rFonts w:ascii="Arial" w:eastAsia="Times New Roman" w:hAnsi="Arial" w:cs="Arial"/>
          <w:b/>
          <w:u w:val="single"/>
          <w:lang w:eastAsia="pl-PL"/>
        </w:rPr>
      </w:pPr>
    </w:p>
    <w:p w:rsidR="009D7085" w:rsidRPr="00F22BA5" w:rsidRDefault="009D7085" w:rsidP="00F22BA5">
      <w:pPr>
        <w:spacing w:after="0" w:line="300" w:lineRule="auto"/>
        <w:jc w:val="both"/>
        <w:rPr>
          <w:rFonts w:ascii="Arial" w:eastAsia="Times New Roman" w:hAnsi="Arial" w:cs="Arial"/>
          <w:u w:val="single"/>
          <w:lang w:eastAsia="pl-PL"/>
        </w:rPr>
      </w:pPr>
      <w:r w:rsidRPr="00F22BA5">
        <w:rPr>
          <w:rFonts w:ascii="Arial" w:eastAsia="Times New Roman" w:hAnsi="Arial" w:cs="Arial"/>
          <w:b/>
          <w:u w:val="single"/>
          <w:lang w:eastAsia="pl-PL"/>
        </w:rPr>
        <w:t>Pytanie 5:</w:t>
      </w:r>
      <w:r w:rsidRPr="00F22BA5">
        <w:rPr>
          <w:rFonts w:ascii="Arial" w:eastAsia="Times New Roman" w:hAnsi="Arial" w:cs="Arial"/>
          <w:u w:val="single"/>
          <w:lang w:eastAsia="pl-PL"/>
        </w:rPr>
        <w:t xml:space="preserve"> </w:t>
      </w:r>
    </w:p>
    <w:p w:rsidR="00F22BA5" w:rsidRPr="00F22BA5" w:rsidRDefault="00F22BA5" w:rsidP="00F22BA5">
      <w:pPr>
        <w:pStyle w:val="Default"/>
        <w:jc w:val="both"/>
        <w:rPr>
          <w:rFonts w:ascii="Arial" w:hAnsi="Arial" w:cs="Arial"/>
          <w:sz w:val="22"/>
          <w:szCs w:val="22"/>
        </w:rPr>
      </w:pPr>
    </w:p>
    <w:p w:rsidR="00F22BA5" w:rsidRDefault="00F22BA5" w:rsidP="00F22BA5">
      <w:pPr>
        <w:pStyle w:val="Default"/>
        <w:jc w:val="both"/>
        <w:rPr>
          <w:rFonts w:ascii="Arial" w:hAnsi="Arial" w:cs="Arial"/>
          <w:bCs/>
          <w:i/>
          <w:sz w:val="22"/>
          <w:szCs w:val="22"/>
          <w:u w:val="single"/>
        </w:rPr>
      </w:pPr>
      <w:r w:rsidRPr="00F22BA5">
        <w:rPr>
          <w:rFonts w:ascii="Arial" w:hAnsi="Arial" w:cs="Arial"/>
          <w:bCs/>
          <w:i/>
          <w:sz w:val="22"/>
          <w:szCs w:val="22"/>
          <w:u w:val="single"/>
        </w:rPr>
        <w:t>Dotyczy załącznika nr 4 do SWZ</w:t>
      </w:r>
    </w:p>
    <w:p w:rsidR="00F22BA5" w:rsidRPr="00F22BA5" w:rsidRDefault="00F22BA5" w:rsidP="00F22BA5">
      <w:pPr>
        <w:pStyle w:val="Default"/>
        <w:jc w:val="both"/>
        <w:rPr>
          <w:rFonts w:ascii="Arial" w:hAnsi="Arial" w:cs="Arial"/>
          <w:i/>
          <w:sz w:val="22"/>
          <w:szCs w:val="22"/>
          <w:u w:val="single"/>
        </w:rPr>
      </w:pPr>
    </w:p>
    <w:p w:rsidR="009D7085" w:rsidRPr="00F22BA5" w:rsidRDefault="00F22BA5" w:rsidP="00F22BA5">
      <w:pPr>
        <w:pStyle w:val="Default"/>
        <w:jc w:val="both"/>
        <w:rPr>
          <w:rFonts w:ascii="Arial" w:hAnsi="Arial" w:cs="Arial"/>
          <w:sz w:val="22"/>
          <w:szCs w:val="22"/>
        </w:rPr>
      </w:pPr>
      <w:r w:rsidRPr="00F22BA5">
        <w:rPr>
          <w:rFonts w:ascii="Arial" w:hAnsi="Arial" w:cs="Arial"/>
          <w:b/>
          <w:bCs/>
          <w:sz w:val="22"/>
          <w:szCs w:val="22"/>
        </w:rPr>
        <w:t xml:space="preserve">Par. 5 ust. 1 </w:t>
      </w:r>
      <w:r w:rsidRPr="00F22BA5">
        <w:rPr>
          <w:rFonts w:ascii="Arial" w:hAnsi="Arial" w:cs="Arial"/>
          <w:sz w:val="22"/>
          <w:szCs w:val="22"/>
        </w:rPr>
        <w:t>W naszej ocenie zaproponowana kara umowna jest rażąco wysoka. Na rynku wyrobów medycznych przyjęło się, iż wysokość kary to 0,1-0,2% za dzień zwłoki w dostawie oraz 10% w przypadku odstąpienia od umowy. W związku z tym prosimy o obniżenie kary umownej do przyjętego w branży poziomu, co umożliwi Wykonawcy poprawną kalkulację ryzyka i przedstawie</w:t>
      </w:r>
      <w:r>
        <w:rPr>
          <w:rFonts w:ascii="Arial" w:hAnsi="Arial" w:cs="Arial"/>
          <w:sz w:val="22"/>
          <w:szCs w:val="22"/>
        </w:rPr>
        <w:t xml:space="preserve">nie najkorzystniejszej oferty. </w:t>
      </w:r>
    </w:p>
    <w:p w:rsidR="009D7085" w:rsidRDefault="009D7085" w:rsidP="00F22BA5">
      <w:pPr>
        <w:spacing w:before="120" w:after="0" w:line="240" w:lineRule="auto"/>
        <w:jc w:val="both"/>
        <w:rPr>
          <w:rFonts w:ascii="Arial" w:eastAsia="Times New Roman" w:hAnsi="Arial" w:cs="Arial"/>
          <w:b/>
          <w:u w:val="single"/>
          <w:lang w:eastAsia="pl-PL"/>
        </w:rPr>
      </w:pPr>
      <w:r w:rsidRPr="00F22BA5">
        <w:rPr>
          <w:rFonts w:ascii="Arial" w:eastAsia="Times New Roman" w:hAnsi="Arial" w:cs="Arial"/>
          <w:b/>
          <w:u w:val="single"/>
          <w:lang w:eastAsia="pl-PL"/>
        </w:rPr>
        <w:t>Odpowiedź 5:</w:t>
      </w:r>
    </w:p>
    <w:p w:rsidR="00F22BA5" w:rsidRPr="00F22BA5" w:rsidRDefault="00F22BA5" w:rsidP="00F22BA5">
      <w:pPr>
        <w:spacing w:before="120" w:after="0" w:line="240" w:lineRule="auto"/>
        <w:jc w:val="both"/>
        <w:rPr>
          <w:rFonts w:ascii="Arial" w:eastAsia="Times New Roman" w:hAnsi="Arial" w:cs="Arial"/>
          <w:b/>
          <w:u w:val="single"/>
          <w:lang w:eastAsia="pl-PL"/>
        </w:rPr>
      </w:pPr>
    </w:p>
    <w:p w:rsidR="009D7085" w:rsidRPr="00F22BA5" w:rsidRDefault="00DA5413" w:rsidP="00F22BA5">
      <w:pPr>
        <w:spacing w:after="0" w:line="300" w:lineRule="auto"/>
        <w:jc w:val="both"/>
        <w:rPr>
          <w:rFonts w:ascii="Arial" w:eastAsia="Times New Roman" w:hAnsi="Arial" w:cs="Arial"/>
          <w:lang w:eastAsia="pl-PL"/>
        </w:rPr>
      </w:pPr>
      <w:r>
        <w:rPr>
          <w:rFonts w:ascii="Arial" w:eastAsia="Times New Roman" w:hAnsi="Arial" w:cs="Arial"/>
          <w:lang w:eastAsia="pl-PL"/>
        </w:rPr>
        <w:t>Zamawiający nie wyraża zgody na powyższe zmiany.</w:t>
      </w:r>
    </w:p>
    <w:p w:rsidR="009D7085" w:rsidRPr="00F22BA5" w:rsidRDefault="009D7085" w:rsidP="00F22BA5">
      <w:pPr>
        <w:spacing w:after="0" w:line="300" w:lineRule="auto"/>
        <w:jc w:val="both"/>
        <w:rPr>
          <w:rFonts w:ascii="Arial" w:eastAsia="Times New Roman" w:hAnsi="Arial" w:cs="Arial"/>
          <w:lang w:eastAsia="pl-PL"/>
        </w:rPr>
      </w:pPr>
    </w:p>
    <w:p w:rsidR="009D7085" w:rsidRPr="00F22BA5" w:rsidRDefault="009D7085" w:rsidP="00F22BA5">
      <w:pPr>
        <w:spacing w:after="0" w:line="300" w:lineRule="auto"/>
        <w:jc w:val="both"/>
        <w:rPr>
          <w:rFonts w:ascii="Arial" w:eastAsia="Times New Roman" w:hAnsi="Arial" w:cs="Arial"/>
          <w:u w:val="single"/>
          <w:lang w:eastAsia="pl-PL"/>
        </w:rPr>
      </w:pPr>
      <w:r w:rsidRPr="00F22BA5">
        <w:rPr>
          <w:rFonts w:ascii="Arial" w:eastAsia="Times New Roman" w:hAnsi="Arial" w:cs="Arial"/>
          <w:b/>
          <w:u w:val="single"/>
          <w:lang w:eastAsia="pl-PL"/>
        </w:rPr>
        <w:t>Pytanie 6:</w:t>
      </w:r>
      <w:r w:rsidRPr="00F22BA5">
        <w:rPr>
          <w:rFonts w:ascii="Arial" w:eastAsia="Times New Roman" w:hAnsi="Arial" w:cs="Arial"/>
          <w:u w:val="single"/>
          <w:lang w:eastAsia="pl-PL"/>
        </w:rPr>
        <w:t xml:space="preserve"> </w:t>
      </w:r>
    </w:p>
    <w:p w:rsidR="00F22BA5" w:rsidRPr="00F22BA5" w:rsidRDefault="00F22BA5" w:rsidP="00F22BA5">
      <w:pPr>
        <w:pStyle w:val="Default"/>
        <w:jc w:val="both"/>
        <w:rPr>
          <w:rFonts w:ascii="Arial" w:hAnsi="Arial" w:cs="Arial"/>
          <w:sz w:val="22"/>
          <w:szCs w:val="22"/>
        </w:rPr>
      </w:pPr>
    </w:p>
    <w:p w:rsidR="00F22BA5" w:rsidRPr="00F22BA5" w:rsidRDefault="00F22BA5" w:rsidP="00F22BA5">
      <w:pPr>
        <w:pStyle w:val="Default"/>
        <w:jc w:val="both"/>
        <w:rPr>
          <w:rFonts w:ascii="Arial" w:hAnsi="Arial" w:cs="Arial"/>
          <w:bCs/>
          <w:i/>
          <w:sz w:val="22"/>
          <w:szCs w:val="22"/>
          <w:u w:val="single"/>
        </w:rPr>
      </w:pPr>
      <w:r w:rsidRPr="00F22BA5">
        <w:rPr>
          <w:rFonts w:ascii="Arial" w:hAnsi="Arial" w:cs="Arial"/>
          <w:bCs/>
          <w:i/>
          <w:sz w:val="22"/>
          <w:szCs w:val="22"/>
          <w:u w:val="single"/>
        </w:rPr>
        <w:t>Dotyczy załącznika nr 4 do SWZ</w:t>
      </w:r>
    </w:p>
    <w:p w:rsidR="00F22BA5" w:rsidRPr="00F22BA5" w:rsidRDefault="00F22BA5" w:rsidP="00F22BA5">
      <w:pPr>
        <w:pStyle w:val="Default"/>
        <w:jc w:val="both"/>
        <w:rPr>
          <w:rFonts w:ascii="Arial" w:hAnsi="Arial" w:cs="Arial"/>
          <w:sz w:val="22"/>
          <w:szCs w:val="22"/>
        </w:rPr>
      </w:pPr>
    </w:p>
    <w:p w:rsidR="00F22BA5" w:rsidRPr="00C33B1B" w:rsidRDefault="00F22BA5" w:rsidP="00F22BA5">
      <w:pPr>
        <w:pStyle w:val="Default"/>
        <w:jc w:val="both"/>
        <w:rPr>
          <w:rFonts w:ascii="Arial" w:hAnsi="Arial" w:cs="Arial"/>
          <w:color w:val="auto"/>
          <w:sz w:val="22"/>
          <w:szCs w:val="22"/>
        </w:rPr>
      </w:pPr>
      <w:r w:rsidRPr="00C33B1B">
        <w:rPr>
          <w:rFonts w:ascii="Arial" w:hAnsi="Arial" w:cs="Arial"/>
          <w:b/>
          <w:bCs/>
          <w:color w:val="auto"/>
          <w:sz w:val="22"/>
          <w:szCs w:val="22"/>
        </w:rPr>
        <w:t xml:space="preserve">Par. 6 ust. 5: </w:t>
      </w:r>
      <w:r w:rsidRPr="00C33B1B">
        <w:rPr>
          <w:rFonts w:ascii="Arial" w:hAnsi="Arial" w:cs="Arial"/>
          <w:color w:val="auto"/>
          <w:sz w:val="22"/>
          <w:szCs w:val="22"/>
        </w:rPr>
        <w:t xml:space="preserve">Zwracamy uwagę, że nie każde zdarzenie o charakterze siły wyższej może zostać udowodnione dokumentem pochodzącym od właściwego organu administracji publicznej, np. pożar i inne katastrofy naturalne. Prosimy w związku z tym o usunięcie ostatniego zdania z par. 6 ust. 5, alternatywnie o doprecyzowanie tego zdania w następujący sposób: </w:t>
      </w:r>
    </w:p>
    <w:p w:rsidR="00F22BA5" w:rsidRPr="00C33B1B" w:rsidRDefault="00F22BA5" w:rsidP="00F22BA5">
      <w:pPr>
        <w:spacing w:after="0" w:line="300" w:lineRule="auto"/>
        <w:jc w:val="both"/>
        <w:rPr>
          <w:rFonts w:ascii="Arial" w:hAnsi="Arial" w:cs="Arial"/>
        </w:rPr>
      </w:pPr>
      <w:r w:rsidRPr="00C33B1B">
        <w:rPr>
          <w:rFonts w:ascii="Arial" w:hAnsi="Arial" w:cs="Arial"/>
        </w:rPr>
        <w:t>„Fakt zaistnienia siły wyższej Strona powołująca się na tę okoliczność powinna uprawdopodobnić, w szczególności dokumentem pochodzącym od właściwego organu administracji publicznej, jeśli dane zdarzenie siły wyższej może zostać w takiej formie wykazane.”</w:t>
      </w:r>
    </w:p>
    <w:p w:rsidR="009D7085" w:rsidRDefault="009D7085" w:rsidP="00F22BA5">
      <w:pPr>
        <w:spacing w:before="120" w:after="0" w:line="240" w:lineRule="auto"/>
        <w:jc w:val="both"/>
        <w:rPr>
          <w:rFonts w:ascii="Arial" w:eastAsia="Times New Roman" w:hAnsi="Arial" w:cs="Arial"/>
          <w:b/>
          <w:u w:val="single"/>
          <w:lang w:eastAsia="pl-PL"/>
        </w:rPr>
      </w:pPr>
      <w:r w:rsidRPr="00F22BA5">
        <w:rPr>
          <w:rFonts w:ascii="Arial" w:eastAsia="Times New Roman" w:hAnsi="Arial" w:cs="Arial"/>
          <w:b/>
          <w:u w:val="single"/>
          <w:lang w:eastAsia="pl-PL"/>
        </w:rPr>
        <w:t>Odpowiedź 6:</w:t>
      </w:r>
    </w:p>
    <w:p w:rsidR="00F22BA5" w:rsidRPr="00F22BA5" w:rsidRDefault="00F22BA5" w:rsidP="00F22BA5">
      <w:pPr>
        <w:spacing w:before="120" w:after="0" w:line="240" w:lineRule="auto"/>
        <w:jc w:val="both"/>
        <w:rPr>
          <w:rFonts w:ascii="Arial" w:eastAsia="Times New Roman" w:hAnsi="Arial" w:cs="Arial"/>
          <w:b/>
          <w:u w:val="single"/>
          <w:lang w:eastAsia="pl-PL"/>
        </w:rPr>
      </w:pPr>
    </w:p>
    <w:p w:rsidR="00DA5413" w:rsidRPr="00F22BA5" w:rsidRDefault="00DA5413" w:rsidP="00DA5413">
      <w:pPr>
        <w:spacing w:after="0" w:line="300" w:lineRule="auto"/>
        <w:jc w:val="both"/>
        <w:rPr>
          <w:rFonts w:ascii="Arial" w:eastAsia="Times New Roman" w:hAnsi="Arial" w:cs="Arial"/>
          <w:lang w:eastAsia="pl-PL"/>
        </w:rPr>
      </w:pPr>
      <w:r>
        <w:rPr>
          <w:rFonts w:ascii="Arial" w:eastAsia="Times New Roman" w:hAnsi="Arial" w:cs="Arial"/>
          <w:lang w:eastAsia="pl-PL"/>
        </w:rPr>
        <w:t>Zamawiający zmienia zapisy projektu umowy w powyższym zakresie.</w:t>
      </w:r>
    </w:p>
    <w:p w:rsidR="009D7085" w:rsidRPr="00F22BA5" w:rsidRDefault="009D7085" w:rsidP="00F22BA5">
      <w:pPr>
        <w:spacing w:after="0" w:line="300" w:lineRule="auto"/>
        <w:jc w:val="both"/>
        <w:rPr>
          <w:rFonts w:ascii="Arial" w:eastAsia="Times New Roman" w:hAnsi="Arial" w:cs="Arial"/>
          <w:lang w:eastAsia="pl-PL"/>
        </w:rPr>
      </w:pPr>
    </w:p>
    <w:p w:rsidR="00F22BA5" w:rsidRPr="00F22BA5" w:rsidRDefault="00F22BA5" w:rsidP="00F22BA5">
      <w:pPr>
        <w:spacing w:after="0" w:line="300" w:lineRule="auto"/>
        <w:jc w:val="both"/>
        <w:rPr>
          <w:rFonts w:ascii="Arial" w:eastAsia="Times New Roman" w:hAnsi="Arial" w:cs="Arial"/>
          <w:u w:val="single"/>
          <w:lang w:eastAsia="pl-PL"/>
        </w:rPr>
      </w:pPr>
      <w:r w:rsidRPr="00F22BA5">
        <w:rPr>
          <w:rFonts w:ascii="Arial" w:eastAsia="Times New Roman" w:hAnsi="Arial" w:cs="Arial"/>
          <w:b/>
          <w:u w:val="single"/>
          <w:lang w:eastAsia="pl-PL"/>
        </w:rPr>
        <w:t>Pytanie 7:</w:t>
      </w:r>
      <w:r w:rsidRPr="00F22BA5">
        <w:rPr>
          <w:rFonts w:ascii="Arial" w:eastAsia="Times New Roman" w:hAnsi="Arial" w:cs="Arial"/>
          <w:u w:val="single"/>
          <w:lang w:eastAsia="pl-PL"/>
        </w:rPr>
        <w:t xml:space="preserve"> </w:t>
      </w:r>
    </w:p>
    <w:p w:rsidR="00F22BA5" w:rsidRPr="00F22BA5" w:rsidRDefault="00F22BA5" w:rsidP="00F22BA5">
      <w:pPr>
        <w:pStyle w:val="Default"/>
        <w:jc w:val="both"/>
        <w:rPr>
          <w:rFonts w:ascii="Arial" w:hAnsi="Arial" w:cs="Arial"/>
          <w:sz w:val="22"/>
          <w:szCs w:val="22"/>
        </w:rPr>
      </w:pPr>
    </w:p>
    <w:p w:rsidR="00F22BA5" w:rsidRPr="00F22BA5" w:rsidRDefault="00F22BA5" w:rsidP="00F22BA5">
      <w:pPr>
        <w:pStyle w:val="Default"/>
        <w:jc w:val="both"/>
        <w:rPr>
          <w:rFonts w:ascii="Arial" w:hAnsi="Arial" w:cs="Arial"/>
          <w:bCs/>
          <w:i/>
          <w:sz w:val="22"/>
          <w:szCs w:val="22"/>
          <w:u w:val="single"/>
        </w:rPr>
      </w:pPr>
      <w:r w:rsidRPr="00F22BA5">
        <w:rPr>
          <w:rFonts w:ascii="Arial" w:hAnsi="Arial" w:cs="Arial"/>
          <w:bCs/>
          <w:i/>
          <w:sz w:val="22"/>
          <w:szCs w:val="22"/>
          <w:u w:val="single"/>
        </w:rPr>
        <w:t>Dotyczy załącznika nr 4 do SWZ</w:t>
      </w:r>
    </w:p>
    <w:p w:rsidR="00F22BA5" w:rsidRPr="00F22BA5" w:rsidRDefault="00F22BA5" w:rsidP="00F22BA5">
      <w:pPr>
        <w:pStyle w:val="Default"/>
        <w:jc w:val="both"/>
        <w:rPr>
          <w:rFonts w:ascii="Arial" w:hAnsi="Arial" w:cs="Arial"/>
          <w:sz w:val="22"/>
          <w:szCs w:val="22"/>
        </w:rPr>
      </w:pPr>
    </w:p>
    <w:p w:rsidR="009D7085" w:rsidRPr="00F22BA5" w:rsidRDefault="00F22BA5" w:rsidP="00F22BA5">
      <w:pPr>
        <w:pStyle w:val="Default"/>
        <w:jc w:val="both"/>
        <w:rPr>
          <w:rFonts w:ascii="Arial" w:hAnsi="Arial" w:cs="Arial"/>
          <w:sz w:val="22"/>
          <w:szCs w:val="22"/>
        </w:rPr>
      </w:pPr>
      <w:r w:rsidRPr="00F22BA5">
        <w:rPr>
          <w:rFonts w:ascii="Arial" w:hAnsi="Arial" w:cs="Arial"/>
          <w:b/>
          <w:bCs/>
          <w:sz w:val="22"/>
          <w:szCs w:val="22"/>
        </w:rPr>
        <w:t xml:space="preserve">Par. 7: </w:t>
      </w:r>
      <w:r w:rsidRPr="00F22BA5">
        <w:rPr>
          <w:rFonts w:ascii="Arial" w:hAnsi="Arial" w:cs="Arial"/>
          <w:sz w:val="22"/>
          <w:szCs w:val="22"/>
        </w:rPr>
        <w:t>Zwracamy uwagę, że obie strony w toku umowy przekazują sobie informację mające cechy tajemnicy przedsiębiorstwa. Tym samym, mając na uwadze zasadę poszanowania równości stron w umowie, proponujemy zmianę umowy tak, aby zobowiązanie do poufności dotyczyło zarówno Z</w:t>
      </w:r>
      <w:r>
        <w:rPr>
          <w:rFonts w:ascii="Arial" w:hAnsi="Arial" w:cs="Arial"/>
          <w:sz w:val="22"/>
          <w:szCs w:val="22"/>
        </w:rPr>
        <w:t xml:space="preserve">amawiającego, jak i Wykonawcy. </w:t>
      </w:r>
    </w:p>
    <w:p w:rsidR="00C33B1B" w:rsidRDefault="00C33B1B" w:rsidP="00F22BA5">
      <w:pPr>
        <w:spacing w:before="120" w:after="0" w:line="240" w:lineRule="auto"/>
        <w:jc w:val="both"/>
        <w:rPr>
          <w:rFonts w:ascii="Arial" w:eastAsia="Times New Roman" w:hAnsi="Arial" w:cs="Arial"/>
          <w:b/>
          <w:u w:val="single"/>
          <w:lang w:eastAsia="pl-PL"/>
        </w:rPr>
      </w:pPr>
    </w:p>
    <w:p w:rsidR="00F22BA5" w:rsidRDefault="00F22BA5" w:rsidP="00F22BA5">
      <w:pPr>
        <w:spacing w:before="120" w:after="0" w:line="240" w:lineRule="auto"/>
        <w:jc w:val="both"/>
        <w:rPr>
          <w:rFonts w:ascii="Arial" w:eastAsia="Times New Roman" w:hAnsi="Arial" w:cs="Arial"/>
          <w:b/>
          <w:u w:val="single"/>
          <w:lang w:eastAsia="pl-PL"/>
        </w:rPr>
      </w:pPr>
      <w:r w:rsidRPr="00F22BA5">
        <w:rPr>
          <w:rFonts w:ascii="Arial" w:eastAsia="Times New Roman" w:hAnsi="Arial" w:cs="Arial"/>
          <w:b/>
          <w:u w:val="single"/>
          <w:lang w:eastAsia="pl-PL"/>
        </w:rPr>
        <w:lastRenderedPageBreak/>
        <w:t>Odpowiedź 7:</w:t>
      </w:r>
    </w:p>
    <w:p w:rsidR="00F22BA5" w:rsidRPr="00F22BA5" w:rsidRDefault="00F22BA5" w:rsidP="00F22BA5">
      <w:pPr>
        <w:spacing w:before="120" w:after="0" w:line="240" w:lineRule="auto"/>
        <w:jc w:val="both"/>
        <w:rPr>
          <w:rFonts w:ascii="Arial" w:eastAsia="Times New Roman" w:hAnsi="Arial" w:cs="Arial"/>
          <w:b/>
          <w:u w:val="single"/>
          <w:lang w:eastAsia="pl-PL"/>
        </w:rPr>
      </w:pPr>
    </w:p>
    <w:p w:rsidR="00C33B1B" w:rsidRPr="00F22BA5" w:rsidRDefault="00C33B1B" w:rsidP="00C33B1B">
      <w:pPr>
        <w:spacing w:after="0" w:line="300" w:lineRule="auto"/>
        <w:jc w:val="both"/>
        <w:rPr>
          <w:rFonts w:ascii="Arial" w:eastAsia="Times New Roman" w:hAnsi="Arial" w:cs="Arial"/>
          <w:lang w:eastAsia="pl-PL"/>
        </w:rPr>
      </w:pPr>
      <w:r>
        <w:rPr>
          <w:rFonts w:ascii="Arial" w:eastAsia="Times New Roman" w:hAnsi="Arial" w:cs="Arial"/>
          <w:lang w:eastAsia="pl-PL"/>
        </w:rPr>
        <w:t xml:space="preserve">Zamawiający nie wyraża zgody na </w:t>
      </w:r>
      <w:r>
        <w:rPr>
          <w:rFonts w:ascii="Arial" w:eastAsia="Times New Roman" w:hAnsi="Arial" w:cs="Arial"/>
          <w:lang w:eastAsia="pl-PL"/>
        </w:rPr>
        <w:t>modyfikację powyższych zapisów</w:t>
      </w:r>
      <w:r>
        <w:rPr>
          <w:rFonts w:ascii="Arial" w:eastAsia="Times New Roman" w:hAnsi="Arial" w:cs="Arial"/>
          <w:lang w:eastAsia="pl-PL"/>
        </w:rPr>
        <w:t>.</w:t>
      </w:r>
    </w:p>
    <w:p w:rsidR="00A115CF" w:rsidRPr="00F22BA5" w:rsidRDefault="00A115CF" w:rsidP="00FF72B8">
      <w:pPr>
        <w:spacing w:after="0" w:line="300" w:lineRule="auto"/>
        <w:jc w:val="both"/>
        <w:rPr>
          <w:rFonts w:ascii="Arial" w:eastAsia="Times New Roman" w:hAnsi="Arial" w:cs="Arial"/>
          <w:color w:val="000000"/>
          <w:lang w:eastAsia="pl-PL"/>
        </w:rPr>
      </w:pPr>
    </w:p>
    <w:p w:rsidR="00A115CF" w:rsidRPr="00DA5413" w:rsidRDefault="00A45266" w:rsidP="00FF72B8">
      <w:pPr>
        <w:spacing w:after="0" w:line="300" w:lineRule="auto"/>
        <w:jc w:val="both"/>
        <w:rPr>
          <w:rFonts w:ascii="Arial" w:eastAsia="Times New Roman" w:hAnsi="Arial" w:cs="Arial"/>
          <w:u w:val="single"/>
          <w:lang w:eastAsia="pl-PL"/>
        </w:rPr>
      </w:pPr>
      <w:r w:rsidRPr="00DA5413">
        <w:rPr>
          <w:rFonts w:ascii="Arial" w:eastAsia="Times New Roman" w:hAnsi="Arial" w:cs="Arial"/>
          <w:u w:val="single"/>
          <w:lang w:eastAsia="pl-PL"/>
        </w:rPr>
        <w:t>Jednocześnie Zamawiający informuje, że</w:t>
      </w:r>
      <w:r w:rsidR="00A115CF" w:rsidRPr="00DA5413">
        <w:rPr>
          <w:rFonts w:ascii="Arial" w:eastAsia="Times New Roman" w:hAnsi="Arial" w:cs="Arial"/>
          <w:u w:val="single"/>
          <w:lang w:eastAsia="pl-PL"/>
        </w:rPr>
        <w:t xml:space="preserve"> zmianie </w:t>
      </w:r>
      <w:r w:rsidRPr="00DA5413">
        <w:rPr>
          <w:rFonts w:ascii="Arial" w:eastAsia="Times New Roman" w:hAnsi="Arial" w:cs="Arial"/>
          <w:u w:val="single"/>
          <w:lang w:eastAsia="pl-PL"/>
        </w:rPr>
        <w:t xml:space="preserve">ulegają </w:t>
      </w:r>
      <w:r w:rsidR="00C77298" w:rsidRPr="00DA5413">
        <w:rPr>
          <w:rFonts w:ascii="Arial" w:eastAsia="Times New Roman" w:hAnsi="Arial" w:cs="Arial"/>
          <w:u w:val="single"/>
          <w:lang w:eastAsia="pl-PL"/>
        </w:rPr>
        <w:t>ter</w:t>
      </w:r>
      <w:r w:rsidRPr="00DA5413">
        <w:rPr>
          <w:rFonts w:ascii="Arial" w:eastAsia="Times New Roman" w:hAnsi="Arial" w:cs="Arial"/>
          <w:u w:val="single"/>
          <w:lang w:eastAsia="pl-PL"/>
        </w:rPr>
        <w:t xml:space="preserve">miny jak poniżej: </w:t>
      </w:r>
    </w:p>
    <w:p w:rsidR="00A45266" w:rsidRPr="00DA5413" w:rsidRDefault="00A45266" w:rsidP="00A45266">
      <w:pPr>
        <w:pStyle w:val="pkt"/>
        <w:spacing w:before="0" w:after="40"/>
        <w:rPr>
          <w:rFonts w:ascii="Arial" w:hAnsi="Arial" w:cs="Arial"/>
          <w:b/>
          <w:sz w:val="22"/>
          <w:szCs w:val="22"/>
          <w:shd w:val="clear" w:color="auto" w:fill="FFFFFF"/>
        </w:rPr>
      </w:pPr>
    </w:p>
    <w:p w:rsidR="00A45266" w:rsidRPr="00DA5413" w:rsidRDefault="00A45266" w:rsidP="00A45266">
      <w:pPr>
        <w:pStyle w:val="Akapitzlist"/>
        <w:numPr>
          <w:ilvl w:val="0"/>
          <w:numId w:val="12"/>
        </w:numPr>
        <w:tabs>
          <w:tab w:val="left" w:pos="4563"/>
        </w:tabs>
        <w:spacing w:after="40" w:line="360" w:lineRule="auto"/>
        <w:jc w:val="both"/>
        <w:rPr>
          <w:rFonts w:ascii="Arial" w:hAnsi="Arial" w:cs="Arial"/>
        </w:rPr>
      </w:pPr>
      <w:r w:rsidRPr="00DA5413">
        <w:rPr>
          <w:rFonts w:ascii="Arial" w:hAnsi="Arial" w:cs="Arial"/>
          <w:shd w:val="clear" w:color="auto" w:fill="FFFFFF"/>
        </w:rPr>
        <w:t xml:space="preserve">Otwarcie ofert nastąpi w dniu </w:t>
      </w:r>
      <w:r w:rsidR="00DA5413" w:rsidRPr="00DA5413">
        <w:rPr>
          <w:rFonts w:ascii="Arial" w:hAnsi="Arial" w:cs="Arial"/>
          <w:b/>
          <w:shd w:val="clear" w:color="auto" w:fill="FFFFFF"/>
        </w:rPr>
        <w:t>02.</w:t>
      </w:r>
      <w:r w:rsidR="009D7085" w:rsidRPr="00DA5413">
        <w:rPr>
          <w:rFonts w:ascii="Arial" w:hAnsi="Arial" w:cs="Arial"/>
          <w:b/>
          <w:shd w:val="clear" w:color="auto" w:fill="FFFFFF"/>
        </w:rPr>
        <w:t>09</w:t>
      </w:r>
      <w:r w:rsidRPr="00DA5413">
        <w:rPr>
          <w:rFonts w:ascii="Arial" w:hAnsi="Arial" w:cs="Arial"/>
          <w:b/>
          <w:shd w:val="clear" w:color="auto" w:fill="FFFFFF"/>
        </w:rPr>
        <w:t>.2021 r. o godz. 11</w:t>
      </w:r>
      <w:r w:rsidRPr="00DA5413">
        <w:rPr>
          <w:rFonts w:ascii="Arial" w:hAnsi="Arial" w:cs="Arial"/>
          <w:b/>
          <w:u w:val="single"/>
          <w:shd w:val="clear" w:color="auto" w:fill="FFFFFF"/>
          <w:vertAlign w:val="superscript"/>
        </w:rPr>
        <w:t>15</w:t>
      </w:r>
      <w:r w:rsidRPr="00DA5413">
        <w:rPr>
          <w:rFonts w:ascii="Arial" w:hAnsi="Arial" w:cs="Arial"/>
          <w:shd w:val="clear" w:color="auto" w:fill="FFFFFF"/>
        </w:rPr>
        <w:t xml:space="preserve"> </w:t>
      </w:r>
    </w:p>
    <w:p w:rsidR="00A45266" w:rsidRPr="00DA5413" w:rsidRDefault="00A45266" w:rsidP="00A45266">
      <w:pPr>
        <w:pStyle w:val="Akapitzlist"/>
        <w:numPr>
          <w:ilvl w:val="0"/>
          <w:numId w:val="12"/>
        </w:numPr>
        <w:spacing w:after="0" w:line="360" w:lineRule="auto"/>
        <w:rPr>
          <w:rFonts w:ascii="Arial" w:hAnsi="Arial" w:cs="Arial"/>
        </w:rPr>
      </w:pPr>
      <w:r w:rsidRPr="00DA5413">
        <w:rPr>
          <w:rFonts w:ascii="Arial" w:hAnsi="Arial" w:cs="Arial"/>
        </w:rPr>
        <w:t xml:space="preserve">Oferty należy złożyć w terminie do dnia </w:t>
      </w:r>
      <w:r w:rsidR="00DA5413" w:rsidRPr="00DA5413">
        <w:rPr>
          <w:rFonts w:ascii="Arial" w:hAnsi="Arial" w:cs="Arial"/>
          <w:b/>
          <w:shd w:val="clear" w:color="auto" w:fill="FFFFFF"/>
        </w:rPr>
        <w:t>02.</w:t>
      </w:r>
      <w:r w:rsidR="009D7085" w:rsidRPr="00DA5413">
        <w:rPr>
          <w:rFonts w:ascii="Arial" w:hAnsi="Arial" w:cs="Arial"/>
          <w:b/>
          <w:shd w:val="clear" w:color="auto" w:fill="FFFFFF"/>
        </w:rPr>
        <w:t>09.202</w:t>
      </w:r>
      <w:bookmarkStart w:id="0" w:name="_GoBack"/>
      <w:bookmarkEnd w:id="0"/>
      <w:r w:rsidR="009D7085" w:rsidRPr="00DA5413">
        <w:rPr>
          <w:rFonts w:ascii="Arial" w:hAnsi="Arial" w:cs="Arial"/>
          <w:b/>
          <w:shd w:val="clear" w:color="auto" w:fill="FFFFFF"/>
        </w:rPr>
        <w:t>1 r</w:t>
      </w:r>
      <w:r w:rsidRPr="00DA5413">
        <w:rPr>
          <w:rFonts w:ascii="Arial" w:hAnsi="Arial" w:cs="Arial"/>
          <w:b/>
        </w:rPr>
        <w:t>. do godz. 11</w:t>
      </w:r>
      <w:r w:rsidRPr="00DA5413">
        <w:rPr>
          <w:rFonts w:ascii="Arial" w:hAnsi="Arial" w:cs="Arial"/>
          <w:b/>
          <w:u w:val="single"/>
          <w:vertAlign w:val="superscript"/>
        </w:rPr>
        <w:t>00</w:t>
      </w:r>
      <w:r w:rsidRPr="00DA5413">
        <w:rPr>
          <w:rFonts w:ascii="Arial" w:hAnsi="Arial" w:cs="Arial"/>
        </w:rPr>
        <w:t xml:space="preserve"> </w:t>
      </w:r>
    </w:p>
    <w:p w:rsidR="00A45266" w:rsidRPr="00DA5413" w:rsidRDefault="00A45266" w:rsidP="00A45266">
      <w:pPr>
        <w:pStyle w:val="Standard"/>
        <w:numPr>
          <w:ilvl w:val="0"/>
          <w:numId w:val="12"/>
        </w:numPr>
        <w:tabs>
          <w:tab w:val="left" w:pos="426"/>
        </w:tabs>
        <w:spacing w:after="40" w:line="360" w:lineRule="auto"/>
        <w:jc w:val="both"/>
        <w:rPr>
          <w:rFonts w:ascii="Arial" w:hAnsi="Arial" w:cs="Arial"/>
          <w:sz w:val="22"/>
          <w:szCs w:val="22"/>
          <w:shd w:val="clear" w:color="auto" w:fill="FFFF99"/>
        </w:rPr>
      </w:pPr>
      <w:r w:rsidRPr="00DA5413">
        <w:rPr>
          <w:rFonts w:ascii="Arial" w:hAnsi="Arial" w:cs="Arial"/>
          <w:sz w:val="22"/>
          <w:szCs w:val="22"/>
          <w:shd w:val="clear" w:color="auto" w:fill="FFFFFF"/>
        </w:rPr>
        <w:t xml:space="preserve">Wykonawca będzie związany ofertą przez okres </w:t>
      </w:r>
      <w:r w:rsidRPr="00DA5413">
        <w:rPr>
          <w:rFonts w:ascii="Arial" w:hAnsi="Arial" w:cs="Arial"/>
          <w:b/>
          <w:sz w:val="22"/>
          <w:szCs w:val="22"/>
          <w:shd w:val="clear" w:color="auto" w:fill="FFFFFF"/>
        </w:rPr>
        <w:t xml:space="preserve">30 dni </w:t>
      </w:r>
      <w:r w:rsidRPr="00DA5413">
        <w:rPr>
          <w:rFonts w:ascii="Arial" w:hAnsi="Arial" w:cs="Arial"/>
          <w:sz w:val="22"/>
          <w:szCs w:val="22"/>
          <w:shd w:val="clear" w:color="auto" w:fill="FFFFFF"/>
        </w:rPr>
        <w:t>od dnia upływu terminu składania ofert</w:t>
      </w:r>
      <w:r w:rsidRPr="00DA5413">
        <w:rPr>
          <w:rFonts w:ascii="Arial" w:hAnsi="Arial" w:cs="Arial"/>
          <w:b/>
          <w:sz w:val="22"/>
          <w:szCs w:val="22"/>
          <w:shd w:val="clear" w:color="auto" w:fill="FFFFFF"/>
        </w:rPr>
        <w:t xml:space="preserve">, tj. do dnia </w:t>
      </w:r>
      <w:r w:rsidR="00DA5413" w:rsidRPr="00DA5413">
        <w:rPr>
          <w:rFonts w:ascii="Arial" w:hAnsi="Arial" w:cs="Arial"/>
          <w:b/>
          <w:sz w:val="22"/>
          <w:szCs w:val="22"/>
          <w:shd w:val="clear" w:color="auto" w:fill="FFFFFF"/>
        </w:rPr>
        <w:t>01.</w:t>
      </w:r>
      <w:r w:rsidR="009D7085" w:rsidRPr="00DA5413">
        <w:rPr>
          <w:rFonts w:ascii="Arial" w:hAnsi="Arial" w:cs="Arial"/>
          <w:b/>
          <w:sz w:val="22"/>
          <w:szCs w:val="22"/>
          <w:shd w:val="clear" w:color="auto" w:fill="FFFFFF"/>
        </w:rPr>
        <w:t>10</w:t>
      </w:r>
      <w:r w:rsidRPr="00DA5413">
        <w:rPr>
          <w:rFonts w:ascii="Arial" w:hAnsi="Arial" w:cs="Arial"/>
          <w:b/>
          <w:sz w:val="22"/>
          <w:szCs w:val="22"/>
          <w:shd w:val="clear" w:color="auto" w:fill="FFFFFF"/>
        </w:rPr>
        <w:t>.2021 r.</w:t>
      </w:r>
    </w:p>
    <w:p w:rsidR="00C77298" w:rsidRPr="00F22BA5" w:rsidRDefault="00C77298" w:rsidP="00FF72B8">
      <w:pPr>
        <w:spacing w:after="0" w:line="300" w:lineRule="auto"/>
        <w:jc w:val="both"/>
        <w:rPr>
          <w:rFonts w:ascii="Arial" w:eastAsia="Times New Roman" w:hAnsi="Arial" w:cs="Arial"/>
          <w:color w:val="000000"/>
          <w:u w:val="single"/>
          <w:lang w:eastAsia="pl-PL"/>
        </w:rPr>
      </w:pPr>
    </w:p>
    <w:sectPr w:rsidR="00C77298" w:rsidRPr="00F22BA5" w:rsidSect="00F76B49">
      <w:headerReference w:type="first" r:id="rId8"/>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44" w:rsidRDefault="00EA4344" w:rsidP="00DD47D0">
      <w:pPr>
        <w:spacing w:after="0" w:line="240" w:lineRule="auto"/>
      </w:pPr>
      <w:r>
        <w:separator/>
      </w:r>
    </w:p>
  </w:endnote>
  <w:endnote w:type="continuationSeparator" w:id="0">
    <w:p w:rsidR="00EA4344" w:rsidRDefault="00EA4344" w:rsidP="00DD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E Inspira Sans">
    <w:altName w:val="GE Inspira Sans"/>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44" w:rsidRDefault="00EA4344" w:rsidP="00DD47D0">
      <w:pPr>
        <w:spacing w:after="0" w:line="240" w:lineRule="auto"/>
      </w:pPr>
      <w:r>
        <w:separator/>
      </w:r>
    </w:p>
  </w:footnote>
  <w:footnote w:type="continuationSeparator" w:id="0">
    <w:p w:rsidR="00EA4344" w:rsidRDefault="00EA4344" w:rsidP="00DD4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44" w:rsidRDefault="00EA4344">
    <w:pPr>
      <w:pStyle w:val="Nagwek"/>
    </w:pPr>
    <w:r>
      <w:rPr>
        <w:rFonts w:ascii="Calibri" w:eastAsia="Calibri" w:hAnsi="Calibri"/>
        <w:noProof/>
        <w:lang w:eastAsia="pl-PL"/>
      </w:rPr>
      <w:drawing>
        <wp:inline distT="0" distB="0" distL="0" distR="0" wp14:anchorId="2FB1D69B" wp14:editId="5482D06C">
          <wp:extent cx="5760720" cy="808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F5"/>
    <w:multiLevelType w:val="hybridMultilevel"/>
    <w:tmpl w:val="4BFC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3752D4"/>
    <w:multiLevelType w:val="hybridMultilevel"/>
    <w:tmpl w:val="D9BCB6E6"/>
    <w:lvl w:ilvl="0" w:tplc="3A308D50">
      <w:start w:val="1"/>
      <w:numFmt w:val="upperRoman"/>
      <w:lvlText w:val="%1."/>
      <w:lvlJc w:val="righ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D7D0D28"/>
    <w:multiLevelType w:val="hybridMultilevel"/>
    <w:tmpl w:val="DB1C83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F90D22"/>
    <w:multiLevelType w:val="hybridMultilevel"/>
    <w:tmpl w:val="26223D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29C6446D"/>
    <w:multiLevelType w:val="hybridMultilevel"/>
    <w:tmpl w:val="D9BCB6E6"/>
    <w:lvl w:ilvl="0" w:tplc="3A308D50">
      <w:start w:val="1"/>
      <w:numFmt w:val="upperRoman"/>
      <w:lvlText w:val="%1."/>
      <w:lvlJc w:val="righ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CC6169"/>
    <w:multiLevelType w:val="hybridMultilevel"/>
    <w:tmpl w:val="455A0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EB3FEA"/>
    <w:multiLevelType w:val="hybridMultilevel"/>
    <w:tmpl w:val="8ACA0400"/>
    <w:lvl w:ilvl="0" w:tplc="5FB647A2">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6C8256C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205171"/>
    <w:multiLevelType w:val="hybridMultilevel"/>
    <w:tmpl w:val="E3166F82"/>
    <w:lvl w:ilvl="0" w:tplc="6D109604">
      <w:start w:val="1"/>
      <w:numFmt w:val="decimal"/>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C84452D"/>
    <w:multiLevelType w:val="hybridMultilevel"/>
    <w:tmpl w:val="3BD01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2464DE"/>
    <w:multiLevelType w:val="hybridMultilevel"/>
    <w:tmpl w:val="7CF41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6"/>
  </w:num>
  <w:num w:numId="5">
    <w:abstractNumId w:val="4"/>
  </w:num>
  <w:num w:numId="6">
    <w:abstractNumId w:val="0"/>
  </w:num>
  <w:num w:numId="7">
    <w:abstractNumId w:val="3"/>
  </w:num>
  <w:num w:numId="8">
    <w:abstractNumId w:val="8"/>
  </w:num>
  <w:num w:numId="9">
    <w:abstractNumId w:val="9"/>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CE"/>
    <w:rsid w:val="000374EB"/>
    <w:rsid w:val="00085750"/>
    <w:rsid w:val="000E206D"/>
    <w:rsid w:val="0011608B"/>
    <w:rsid w:val="0013047A"/>
    <w:rsid w:val="00142715"/>
    <w:rsid w:val="00160D18"/>
    <w:rsid w:val="001659CE"/>
    <w:rsid w:val="001A163D"/>
    <w:rsid w:val="001C003D"/>
    <w:rsid w:val="002010B9"/>
    <w:rsid w:val="00213E26"/>
    <w:rsid w:val="00214A79"/>
    <w:rsid w:val="00216235"/>
    <w:rsid w:val="00223EB9"/>
    <w:rsid w:val="002328C3"/>
    <w:rsid w:val="0028538D"/>
    <w:rsid w:val="002B20CA"/>
    <w:rsid w:val="002B6A68"/>
    <w:rsid w:val="002F5DF6"/>
    <w:rsid w:val="00383139"/>
    <w:rsid w:val="004273E3"/>
    <w:rsid w:val="004276B4"/>
    <w:rsid w:val="00432A8D"/>
    <w:rsid w:val="004A26C5"/>
    <w:rsid w:val="004A3D5E"/>
    <w:rsid w:val="005561CD"/>
    <w:rsid w:val="005D3112"/>
    <w:rsid w:val="005D5B28"/>
    <w:rsid w:val="005F6624"/>
    <w:rsid w:val="00696D63"/>
    <w:rsid w:val="006C4B33"/>
    <w:rsid w:val="006D195A"/>
    <w:rsid w:val="006F0026"/>
    <w:rsid w:val="0073389F"/>
    <w:rsid w:val="00761D6D"/>
    <w:rsid w:val="007B17D6"/>
    <w:rsid w:val="007B550D"/>
    <w:rsid w:val="007F0205"/>
    <w:rsid w:val="00815A5F"/>
    <w:rsid w:val="008B0913"/>
    <w:rsid w:val="008C2D77"/>
    <w:rsid w:val="008E2462"/>
    <w:rsid w:val="0090680B"/>
    <w:rsid w:val="00956E92"/>
    <w:rsid w:val="00995E34"/>
    <w:rsid w:val="009D7085"/>
    <w:rsid w:val="00A115CF"/>
    <w:rsid w:val="00A16B34"/>
    <w:rsid w:val="00A265AC"/>
    <w:rsid w:val="00A269CD"/>
    <w:rsid w:val="00A45266"/>
    <w:rsid w:val="00A86CC9"/>
    <w:rsid w:val="00AA10AD"/>
    <w:rsid w:val="00AB4300"/>
    <w:rsid w:val="00AB4A08"/>
    <w:rsid w:val="00AB770A"/>
    <w:rsid w:val="00AB7DB6"/>
    <w:rsid w:val="00AC0D45"/>
    <w:rsid w:val="00AD7FD8"/>
    <w:rsid w:val="00AE4D32"/>
    <w:rsid w:val="00B13E60"/>
    <w:rsid w:val="00B4120F"/>
    <w:rsid w:val="00B50B7B"/>
    <w:rsid w:val="00B65ADF"/>
    <w:rsid w:val="00B7703E"/>
    <w:rsid w:val="00BF0936"/>
    <w:rsid w:val="00C12215"/>
    <w:rsid w:val="00C33B1B"/>
    <w:rsid w:val="00C54856"/>
    <w:rsid w:val="00C61F2B"/>
    <w:rsid w:val="00C77298"/>
    <w:rsid w:val="00CC0018"/>
    <w:rsid w:val="00CF29E8"/>
    <w:rsid w:val="00D034E2"/>
    <w:rsid w:val="00D26F59"/>
    <w:rsid w:val="00D94925"/>
    <w:rsid w:val="00DA213F"/>
    <w:rsid w:val="00DA5413"/>
    <w:rsid w:val="00DC1667"/>
    <w:rsid w:val="00DD47D0"/>
    <w:rsid w:val="00E94240"/>
    <w:rsid w:val="00EA4344"/>
    <w:rsid w:val="00EA5756"/>
    <w:rsid w:val="00EB00B1"/>
    <w:rsid w:val="00F22BA5"/>
    <w:rsid w:val="00F40F99"/>
    <w:rsid w:val="00F76B49"/>
    <w:rsid w:val="00F80678"/>
    <w:rsid w:val="00F86A53"/>
    <w:rsid w:val="00FB083D"/>
    <w:rsid w:val="00FB31FE"/>
    <w:rsid w:val="00FB6509"/>
    <w:rsid w:val="00FF29A4"/>
    <w:rsid w:val="00FF7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7D0"/>
  </w:style>
  <w:style w:type="paragraph" w:styleId="Stopka">
    <w:name w:val="footer"/>
    <w:basedOn w:val="Normalny"/>
    <w:link w:val="StopkaZnak"/>
    <w:uiPriority w:val="99"/>
    <w:unhideWhenUsed/>
    <w:rsid w:val="00DD4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7D0"/>
  </w:style>
  <w:style w:type="paragraph" w:styleId="Tekstdymka">
    <w:name w:val="Balloon Text"/>
    <w:basedOn w:val="Normalny"/>
    <w:link w:val="TekstdymkaZnak"/>
    <w:uiPriority w:val="99"/>
    <w:semiHidden/>
    <w:unhideWhenUsed/>
    <w:rsid w:val="00DD4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7D0"/>
    <w:rPr>
      <w:rFonts w:ascii="Tahoma" w:hAnsi="Tahoma" w:cs="Tahoma"/>
      <w:sz w:val="16"/>
      <w:szCs w:val="16"/>
    </w:rPr>
  </w:style>
  <w:style w:type="character" w:styleId="Hipercze">
    <w:name w:val="Hyperlink"/>
    <w:basedOn w:val="Domylnaczcionkaakapitu"/>
    <w:uiPriority w:val="99"/>
    <w:unhideWhenUsed/>
    <w:rsid w:val="00C61F2B"/>
    <w:rPr>
      <w:color w:val="0000FF" w:themeColor="hyperlink"/>
      <w:u w:val="single"/>
    </w:rPr>
  </w:style>
  <w:style w:type="paragraph" w:styleId="Akapitzlist">
    <w:name w:val="List Paragraph"/>
    <w:basedOn w:val="Normalny"/>
    <w:uiPriority w:val="34"/>
    <w:qFormat/>
    <w:rsid w:val="00383139"/>
    <w:pPr>
      <w:ind w:left="720"/>
      <w:contextualSpacing/>
    </w:pPr>
  </w:style>
  <w:style w:type="paragraph" w:styleId="Tekstprzypisukocowego">
    <w:name w:val="endnote text"/>
    <w:basedOn w:val="Normalny"/>
    <w:link w:val="TekstprzypisukocowegoZnak"/>
    <w:uiPriority w:val="99"/>
    <w:semiHidden/>
    <w:unhideWhenUsed/>
    <w:rsid w:val="007F02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205"/>
    <w:rPr>
      <w:sz w:val="20"/>
      <w:szCs w:val="20"/>
    </w:rPr>
  </w:style>
  <w:style w:type="character" w:styleId="Odwoanieprzypisukocowego">
    <w:name w:val="endnote reference"/>
    <w:basedOn w:val="Domylnaczcionkaakapitu"/>
    <w:uiPriority w:val="99"/>
    <w:semiHidden/>
    <w:unhideWhenUsed/>
    <w:rsid w:val="007F0205"/>
    <w:rPr>
      <w:vertAlign w:val="superscript"/>
    </w:rPr>
  </w:style>
  <w:style w:type="table" w:styleId="Tabela-Siatka">
    <w:name w:val="Table Grid"/>
    <w:basedOn w:val="Standardowy"/>
    <w:uiPriority w:val="59"/>
    <w:rsid w:val="0042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772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pkt">
    <w:name w:val="pkt"/>
    <w:basedOn w:val="Standard"/>
    <w:rsid w:val="00C77298"/>
    <w:pPr>
      <w:spacing w:before="60" w:after="60"/>
      <w:ind w:left="851" w:hanging="295"/>
      <w:jc w:val="both"/>
    </w:pPr>
    <w:rPr>
      <w:szCs w:val="20"/>
    </w:rPr>
  </w:style>
  <w:style w:type="paragraph" w:customStyle="1" w:styleId="Default">
    <w:name w:val="Default"/>
    <w:rsid w:val="00F22BA5"/>
    <w:pPr>
      <w:autoSpaceDE w:val="0"/>
      <w:autoSpaceDN w:val="0"/>
      <w:adjustRightInd w:val="0"/>
      <w:spacing w:after="0" w:line="240" w:lineRule="auto"/>
    </w:pPr>
    <w:rPr>
      <w:rFonts w:ascii="GE Inspira Sans" w:hAnsi="GE Inspira Sans" w:cs="GE Inspir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7D0"/>
  </w:style>
  <w:style w:type="paragraph" w:styleId="Stopka">
    <w:name w:val="footer"/>
    <w:basedOn w:val="Normalny"/>
    <w:link w:val="StopkaZnak"/>
    <w:uiPriority w:val="99"/>
    <w:unhideWhenUsed/>
    <w:rsid w:val="00DD4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7D0"/>
  </w:style>
  <w:style w:type="paragraph" w:styleId="Tekstdymka">
    <w:name w:val="Balloon Text"/>
    <w:basedOn w:val="Normalny"/>
    <w:link w:val="TekstdymkaZnak"/>
    <w:uiPriority w:val="99"/>
    <w:semiHidden/>
    <w:unhideWhenUsed/>
    <w:rsid w:val="00DD4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7D0"/>
    <w:rPr>
      <w:rFonts w:ascii="Tahoma" w:hAnsi="Tahoma" w:cs="Tahoma"/>
      <w:sz w:val="16"/>
      <w:szCs w:val="16"/>
    </w:rPr>
  </w:style>
  <w:style w:type="character" w:styleId="Hipercze">
    <w:name w:val="Hyperlink"/>
    <w:basedOn w:val="Domylnaczcionkaakapitu"/>
    <w:uiPriority w:val="99"/>
    <w:unhideWhenUsed/>
    <w:rsid w:val="00C61F2B"/>
    <w:rPr>
      <w:color w:val="0000FF" w:themeColor="hyperlink"/>
      <w:u w:val="single"/>
    </w:rPr>
  </w:style>
  <w:style w:type="paragraph" w:styleId="Akapitzlist">
    <w:name w:val="List Paragraph"/>
    <w:basedOn w:val="Normalny"/>
    <w:uiPriority w:val="34"/>
    <w:qFormat/>
    <w:rsid w:val="00383139"/>
    <w:pPr>
      <w:ind w:left="720"/>
      <w:contextualSpacing/>
    </w:pPr>
  </w:style>
  <w:style w:type="paragraph" w:styleId="Tekstprzypisukocowego">
    <w:name w:val="endnote text"/>
    <w:basedOn w:val="Normalny"/>
    <w:link w:val="TekstprzypisukocowegoZnak"/>
    <w:uiPriority w:val="99"/>
    <w:semiHidden/>
    <w:unhideWhenUsed/>
    <w:rsid w:val="007F02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205"/>
    <w:rPr>
      <w:sz w:val="20"/>
      <w:szCs w:val="20"/>
    </w:rPr>
  </w:style>
  <w:style w:type="character" w:styleId="Odwoanieprzypisukocowego">
    <w:name w:val="endnote reference"/>
    <w:basedOn w:val="Domylnaczcionkaakapitu"/>
    <w:uiPriority w:val="99"/>
    <w:semiHidden/>
    <w:unhideWhenUsed/>
    <w:rsid w:val="007F0205"/>
    <w:rPr>
      <w:vertAlign w:val="superscript"/>
    </w:rPr>
  </w:style>
  <w:style w:type="table" w:styleId="Tabela-Siatka">
    <w:name w:val="Table Grid"/>
    <w:basedOn w:val="Standardowy"/>
    <w:uiPriority w:val="59"/>
    <w:rsid w:val="0042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7729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pkt">
    <w:name w:val="pkt"/>
    <w:basedOn w:val="Standard"/>
    <w:rsid w:val="00C77298"/>
    <w:pPr>
      <w:spacing w:before="60" w:after="60"/>
      <w:ind w:left="851" w:hanging="295"/>
      <w:jc w:val="both"/>
    </w:pPr>
    <w:rPr>
      <w:szCs w:val="20"/>
    </w:rPr>
  </w:style>
  <w:style w:type="paragraph" w:customStyle="1" w:styleId="Default">
    <w:name w:val="Default"/>
    <w:rsid w:val="00F22BA5"/>
    <w:pPr>
      <w:autoSpaceDE w:val="0"/>
      <w:autoSpaceDN w:val="0"/>
      <w:adjustRightInd w:val="0"/>
      <w:spacing w:after="0" w:line="240" w:lineRule="auto"/>
    </w:pPr>
    <w:rPr>
      <w:rFonts w:ascii="GE Inspira Sans" w:hAnsi="GE Inspira Sans" w:cs="GE Insp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1008</Words>
  <Characters>6049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Małecka Justyna [PGE Obrót O. Łódź]</dc:creator>
  <cp:lastModifiedBy>Wierzynkiewicz Aleksandra</cp:lastModifiedBy>
  <cp:revision>6</cp:revision>
  <cp:lastPrinted>2020-03-18T11:51:00Z</cp:lastPrinted>
  <dcterms:created xsi:type="dcterms:W3CDTF">2021-08-25T06:18:00Z</dcterms:created>
  <dcterms:modified xsi:type="dcterms:W3CDTF">2021-08-25T07:43:00Z</dcterms:modified>
</cp:coreProperties>
</file>