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84" w:rsidRDefault="00055127" w:rsidP="00055127">
      <w:pPr>
        <w:widowControl w:val="0"/>
        <w:autoSpaceDE w:val="0"/>
        <w:autoSpaceDN w:val="0"/>
        <w:adjustRightInd w:val="0"/>
        <w:spacing w:after="0" w:line="239" w:lineRule="auto"/>
        <w:ind w:right="58"/>
        <w:jc w:val="center"/>
        <w:rPr>
          <w:rFonts w:ascii="Times New Roman" w:eastAsiaTheme="minorEastAsia" w:hAnsi="Times New Roman" w:cs="Times New Roman"/>
          <w:b/>
          <w:sz w:val="24"/>
          <w:szCs w:val="24"/>
          <w:lang w:eastAsia="pl-PL"/>
        </w:rPr>
      </w:pPr>
      <w:r w:rsidRPr="00046C06">
        <w:rPr>
          <w:rFonts w:ascii="Times New Roman" w:eastAsiaTheme="minorEastAsia" w:hAnsi="Times New Roman" w:cs="Times New Roman"/>
          <w:b/>
          <w:sz w:val="24"/>
          <w:szCs w:val="24"/>
          <w:lang w:eastAsia="pl-PL"/>
        </w:rPr>
        <w:t>OPIS PRZEDMIOTU ZAMÓWIENIA</w:t>
      </w:r>
    </w:p>
    <w:p w:rsidR="008A1085" w:rsidRPr="008A1085" w:rsidRDefault="00BC5226" w:rsidP="00055127">
      <w:pPr>
        <w:widowControl w:val="0"/>
        <w:autoSpaceDE w:val="0"/>
        <w:autoSpaceDN w:val="0"/>
        <w:adjustRightInd w:val="0"/>
        <w:spacing w:after="0" w:line="239" w:lineRule="auto"/>
        <w:ind w:right="58"/>
        <w:jc w:val="center"/>
        <w:rPr>
          <w:rFonts w:ascii="Times New Roman" w:eastAsiaTheme="minorEastAsia" w:hAnsi="Times New Roman" w:cs="Times New Roman"/>
          <w:b/>
          <w:sz w:val="20"/>
          <w:szCs w:val="24"/>
          <w:lang w:eastAsia="pl-PL"/>
        </w:rPr>
      </w:pPr>
      <w:r>
        <w:rPr>
          <w:rFonts w:ascii="Tahoma" w:hAnsi="Tahoma" w:cs="Tahoma"/>
          <w:bCs/>
          <w:color w:val="FF0000"/>
          <w:sz w:val="20"/>
        </w:rPr>
        <w:t>po zmianach z dnia 10</w:t>
      </w:r>
      <w:r w:rsidR="008A1085" w:rsidRPr="008A1085">
        <w:rPr>
          <w:rFonts w:ascii="Tahoma" w:hAnsi="Tahoma" w:cs="Tahoma"/>
          <w:bCs/>
          <w:color w:val="FF0000"/>
          <w:sz w:val="20"/>
        </w:rPr>
        <w:t xml:space="preserve"> czerwca 2021 r.</w:t>
      </w:r>
    </w:p>
    <w:p w:rsidR="001B1F84" w:rsidRPr="00046C06" w:rsidRDefault="001B1F84" w:rsidP="0024650C">
      <w:pPr>
        <w:widowControl w:val="0"/>
        <w:autoSpaceDE w:val="0"/>
        <w:autoSpaceDN w:val="0"/>
        <w:adjustRightInd w:val="0"/>
        <w:spacing w:after="0" w:line="239" w:lineRule="auto"/>
        <w:ind w:right="58"/>
        <w:jc w:val="both"/>
        <w:rPr>
          <w:rFonts w:ascii="Times New Roman" w:eastAsiaTheme="minorEastAsia" w:hAnsi="Times New Roman" w:cs="Times New Roman"/>
          <w:sz w:val="24"/>
          <w:szCs w:val="24"/>
          <w:lang w:eastAsia="pl-PL"/>
        </w:rPr>
      </w:pPr>
    </w:p>
    <w:p w:rsidR="007E786D" w:rsidRDefault="009C3A5A" w:rsidP="007E786D">
      <w:pPr>
        <w:pStyle w:val="Akapitzlist"/>
        <w:widowControl w:val="0"/>
        <w:numPr>
          <w:ilvl w:val="0"/>
          <w:numId w:val="1"/>
        </w:numPr>
        <w:autoSpaceDE w:val="0"/>
        <w:autoSpaceDN w:val="0"/>
        <w:adjustRightInd w:val="0"/>
        <w:spacing w:after="240" w:line="240" w:lineRule="auto"/>
        <w:ind w:left="426" w:right="57" w:hanging="426"/>
        <w:jc w:val="both"/>
        <w:rPr>
          <w:rFonts w:ascii="Times New Roman" w:eastAsiaTheme="minorEastAsia" w:hAnsi="Times New Roman" w:cs="Times New Roman"/>
          <w:sz w:val="24"/>
          <w:szCs w:val="24"/>
          <w:lang w:eastAsia="pl-PL"/>
        </w:rPr>
      </w:pPr>
      <w:r w:rsidRPr="007E786D">
        <w:rPr>
          <w:rFonts w:ascii="Times New Roman" w:eastAsiaTheme="minorEastAsia" w:hAnsi="Times New Roman" w:cs="Times New Roman"/>
          <w:sz w:val="24"/>
          <w:szCs w:val="24"/>
          <w:lang w:eastAsia="pl-PL"/>
        </w:rPr>
        <w:t>Prze</w:t>
      </w:r>
      <w:r w:rsidRPr="007E786D">
        <w:rPr>
          <w:rFonts w:ascii="Times New Roman" w:eastAsiaTheme="minorEastAsia" w:hAnsi="Times New Roman" w:cs="Times New Roman"/>
          <w:spacing w:val="2"/>
          <w:sz w:val="24"/>
          <w:szCs w:val="24"/>
          <w:lang w:eastAsia="pl-PL"/>
        </w:rPr>
        <w:t>d</w:t>
      </w:r>
      <w:r w:rsidRPr="007E786D">
        <w:rPr>
          <w:rFonts w:ascii="Times New Roman" w:eastAsiaTheme="minorEastAsia" w:hAnsi="Times New Roman" w:cs="Times New Roman"/>
          <w:spacing w:val="-2"/>
          <w:sz w:val="24"/>
          <w:szCs w:val="24"/>
          <w:lang w:eastAsia="pl-PL"/>
        </w:rPr>
        <w:t>m</w:t>
      </w:r>
      <w:r w:rsidRPr="007E786D">
        <w:rPr>
          <w:rFonts w:ascii="Times New Roman" w:eastAsiaTheme="minorEastAsia" w:hAnsi="Times New Roman" w:cs="Times New Roman"/>
          <w:sz w:val="24"/>
          <w:szCs w:val="24"/>
          <w:lang w:eastAsia="pl-PL"/>
        </w:rPr>
        <w:t>iot</w:t>
      </w:r>
      <w:r w:rsidRPr="007E786D">
        <w:rPr>
          <w:rFonts w:ascii="Times New Roman" w:eastAsiaTheme="minorEastAsia" w:hAnsi="Times New Roman" w:cs="Times New Roman"/>
          <w:spacing w:val="2"/>
          <w:sz w:val="24"/>
          <w:szCs w:val="24"/>
          <w:lang w:eastAsia="pl-PL"/>
        </w:rPr>
        <w:t>e</w:t>
      </w:r>
      <w:r w:rsidRPr="007E786D">
        <w:rPr>
          <w:rFonts w:ascii="Times New Roman" w:eastAsiaTheme="minorEastAsia" w:hAnsi="Times New Roman" w:cs="Times New Roman"/>
          <w:sz w:val="24"/>
          <w:szCs w:val="24"/>
          <w:lang w:eastAsia="pl-PL"/>
        </w:rPr>
        <w:t>m</w:t>
      </w:r>
      <w:r w:rsidRPr="007E786D">
        <w:rPr>
          <w:rFonts w:ascii="Times New Roman" w:eastAsiaTheme="minorEastAsia" w:hAnsi="Times New Roman" w:cs="Times New Roman"/>
          <w:spacing w:val="-10"/>
          <w:sz w:val="24"/>
          <w:szCs w:val="24"/>
          <w:lang w:eastAsia="pl-PL"/>
        </w:rPr>
        <w:t xml:space="preserve"> </w:t>
      </w:r>
      <w:r w:rsidRPr="007E786D">
        <w:rPr>
          <w:rFonts w:ascii="Times New Roman" w:eastAsiaTheme="minorEastAsia" w:hAnsi="Times New Roman" w:cs="Times New Roman"/>
          <w:sz w:val="24"/>
          <w:szCs w:val="24"/>
          <w:lang w:eastAsia="pl-PL"/>
        </w:rPr>
        <w:t>z</w:t>
      </w:r>
      <w:r w:rsidRPr="007E786D">
        <w:rPr>
          <w:rFonts w:ascii="Times New Roman" w:eastAsiaTheme="minorEastAsia" w:hAnsi="Times New Roman" w:cs="Times New Roman"/>
          <w:spacing w:val="2"/>
          <w:sz w:val="24"/>
          <w:szCs w:val="24"/>
          <w:lang w:eastAsia="pl-PL"/>
        </w:rPr>
        <w:t>a</w:t>
      </w:r>
      <w:r w:rsidRPr="007E786D">
        <w:rPr>
          <w:rFonts w:ascii="Times New Roman" w:eastAsiaTheme="minorEastAsia" w:hAnsi="Times New Roman" w:cs="Times New Roman"/>
          <w:sz w:val="24"/>
          <w:szCs w:val="24"/>
          <w:lang w:eastAsia="pl-PL"/>
        </w:rPr>
        <w:t>mówi</w:t>
      </w:r>
      <w:r w:rsidRPr="007E786D">
        <w:rPr>
          <w:rFonts w:ascii="Times New Roman" w:eastAsiaTheme="minorEastAsia" w:hAnsi="Times New Roman" w:cs="Times New Roman"/>
          <w:spacing w:val="2"/>
          <w:sz w:val="24"/>
          <w:szCs w:val="24"/>
          <w:lang w:eastAsia="pl-PL"/>
        </w:rPr>
        <w:t>e</w:t>
      </w:r>
      <w:r w:rsidRPr="007E786D">
        <w:rPr>
          <w:rFonts w:ascii="Times New Roman" w:eastAsiaTheme="minorEastAsia" w:hAnsi="Times New Roman" w:cs="Times New Roman"/>
          <w:sz w:val="24"/>
          <w:szCs w:val="24"/>
          <w:lang w:eastAsia="pl-PL"/>
        </w:rPr>
        <w:t>nia</w:t>
      </w:r>
      <w:r w:rsidRPr="007E786D">
        <w:rPr>
          <w:rFonts w:ascii="Times New Roman" w:eastAsiaTheme="minorEastAsia" w:hAnsi="Times New Roman" w:cs="Times New Roman"/>
          <w:spacing w:val="-6"/>
          <w:sz w:val="24"/>
          <w:szCs w:val="24"/>
          <w:lang w:eastAsia="pl-PL"/>
        </w:rPr>
        <w:t xml:space="preserve"> </w:t>
      </w:r>
      <w:r w:rsidRPr="007E786D">
        <w:rPr>
          <w:rFonts w:ascii="Times New Roman" w:eastAsiaTheme="minorEastAsia" w:hAnsi="Times New Roman" w:cs="Times New Roman"/>
          <w:sz w:val="24"/>
          <w:szCs w:val="24"/>
          <w:lang w:eastAsia="pl-PL"/>
        </w:rPr>
        <w:t>są</w:t>
      </w:r>
      <w:r w:rsidRPr="007E786D">
        <w:rPr>
          <w:rFonts w:ascii="Times New Roman" w:eastAsiaTheme="minorEastAsia" w:hAnsi="Times New Roman" w:cs="Times New Roman"/>
          <w:spacing w:val="5"/>
          <w:sz w:val="24"/>
          <w:szCs w:val="24"/>
          <w:lang w:eastAsia="pl-PL"/>
        </w:rPr>
        <w:t xml:space="preserve"> </w:t>
      </w:r>
      <w:r w:rsidR="00443D18" w:rsidRPr="007E786D">
        <w:rPr>
          <w:rFonts w:ascii="Times New Roman" w:eastAsiaTheme="minorEastAsia" w:hAnsi="Times New Roman" w:cs="Times New Roman"/>
          <w:spacing w:val="5"/>
          <w:sz w:val="24"/>
          <w:szCs w:val="24"/>
          <w:lang w:eastAsia="pl-PL"/>
        </w:rPr>
        <w:t xml:space="preserve">realizowane według potrzeb Zamawiającego </w:t>
      </w:r>
      <w:r w:rsidR="00443D18" w:rsidRPr="007E786D">
        <w:rPr>
          <w:rFonts w:ascii="Times New Roman" w:eastAsiaTheme="minorEastAsia" w:hAnsi="Times New Roman" w:cs="Times New Roman"/>
          <w:spacing w:val="-6"/>
          <w:sz w:val="24"/>
          <w:szCs w:val="24"/>
          <w:lang w:eastAsia="pl-PL"/>
        </w:rPr>
        <w:t xml:space="preserve">dostawy </w:t>
      </w:r>
      <w:r w:rsidRPr="007E786D">
        <w:rPr>
          <w:rFonts w:ascii="Times New Roman" w:eastAsiaTheme="minorEastAsia" w:hAnsi="Times New Roman" w:cs="Times New Roman"/>
          <w:spacing w:val="-2"/>
          <w:sz w:val="24"/>
          <w:szCs w:val="24"/>
          <w:lang w:eastAsia="pl-PL"/>
        </w:rPr>
        <w:t>m</w:t>
      </w:r>
      <w:r w:rsidRPr="007E786D">
        <w:rPr>
          <w:rFonts w:ascii="Times New Roman" w:eastAsiaTheme="minorEastAsia" w:hAnsi="Times New Roman" w:cs="Times New Roman"/>
          <w:sz w:val="24"/>
          <w:szCs w:val="24"/>
          <w:lang w:eastAsia="pl-PL"/>
        </w:rPr>
        <w:t>at</w:t>
      </w:r>
      <w:r w:rsidRPr="007E786D">
        <w:rPr>
          <w:rFonts w:ascii="Times New Roman" w:eastAsiaTheme="minorEastAsia" w:hAnsi="Times New Roman" w:cs="Times New Roman"/>
          <w:spacing w:val="2"/>
          <w:sz w:val="24"/>
          <w:szCs w:val="24"/>
          <w:lang w:eastAsia="pl-PL"/>
        </w:rPr>
        <w:t>e</w:t>
      </w:r>
      <w:r w:rsidRPr="007E786D">
        <w:rPr>
          <w:rFonts w:ascii="Times New Roman" w:eastAsiaTheme="minorEastAsia" w:hAnsi="Times New Roman" w:cs="Times New Roman"/>
          <w:sz w:val="24"/>
          <w:szCs w:val="24"/>
          <w:lang w:eastAsia="pl-PL"/>
        </w:rPr>
        <w:t>riałów</w:t>
      </w:r>
      <w:r w:rsidRPr="007E786D">
        <w:rPr>
          <w:rFonts w:ascii="Times New Roman" w:eastAsiaTheme="minorEastAsia" w:hAnsi="Times New Roman" w:cs="Times New Roman"/>
          <w:spacing w:val="-5"/>
          <w:sz w:val="24"/>
          <w:szCs w:val="24"/>
          <w:lang w:eastAsia="pl-PL"/>
        </w:rPr>
        <w:t xml:space="preserve"> </w:t>
      </w:r>
      <w:r w:rsidRPr="007E786D">
        <w:rPr>
          <w:rFonts w:ascii="Times New Roman" w:eastAsiaTheme="minorEastAsia" w:hAnsi="Times New Roman" w:cs="Times New Roman"/>
          <w:sz w:val="24"/>
          <w:szCs w:val="24"/>
          <w:lang w:eastAsia="pl-PL"/>
        </w:rPr>
        <w:t>ekspl</w:t>
      </w:r>
      <w:r w:rsidRPr="007E786D">
        <w:rPr>
          <w:rFonts w:ascii="Times New Roman" w:eastAsiaTheme="minorEastAsia" w:hAnsi="Times New Roman" w:cs="Times New Roman"/>
          <w:spacing w:val="2"/>
          <w:sz w:val="24"/>
          <w:szCs w:val="24"/>
          <w:lang w:eastAsia="pl-PL"/>
        </w:rPr>
        <w:t>o</w:t>
      </w:r>
      <w:r w:rsidRPr="007E786D">
        <w:rPr>
          <w:rFonts w:ascii="Times New Roman" w:eastAsiaTheme="minorEastAsia" w:hAnsi="Times New Roman" w:cs="Times New Roman"/>
          <w:sz w:val="24"/>
          <w:szCs w:val="24"/>
          <w:lang w:eastAsia="pl-PL"/>
        </w:rPr>
        <w:t>ata</w:t>
      </w:r>
      <w:r w:rsidRPr="007E786D">
        <w:rPr>
          <w:rFonts w:ascii="Times New Roman" w:eastAsiaTheme="minorEastAsia" w:hAnsi="Times New Roman" w:cs="Times New Roman"/>
          <w:spacing w:val="5"/>
          <w:sz w:val="24"/>
          <w:szCs w:val="24"/>
          <w:lang w:eastAsia="pl-PL"/>
        </w:rPr>
        <w:t>c</w:t>
      </w:r>
      <w:r w:rsidRPr="007E786D">
        <w:rPr>
          <w:rFonts w:ascii="Times New Roman" w:eastAsiaTheme="minorEastAsia" w:hAnsi="Times New Roman" w:cs="Times New Roman"/>
          <w:spacing w:val="-5"/>
          <w:sz w:val="24"/>
          <w:szCs w:val="24"/>
          <w:lang w:eastAsia="pl-PL"/>
        </w:rPr>
        <w:t>y</w:t>
      </w:r>
      <w:r w:rsidRPr="007E786D">
        <w:rPr>
          <w:rFonts w:ascii="Times New Roman" w:eastAsiaTheme="minorEastAsia" w:hAnsi="Times New Roman" w:cs="Times New Roman"/>
          <w:sz w:val="24"/>
          <w:szCs w:val="24"/>
          <w:lang w:eastAsia="pl-PL"/>
        </w:rPr>
        <w:t>j</w:t>
      </w:r>
      <w:r w:rsidRPr="007E786D">
        <w:rPr>
          <w:rFonts w:ascii="Times New Roman" w:eastAsiaTheme="minorEastAsia" w:hAnsi="Times New Roman" w:cs="Times New Roman"/>
          <w:spacing w:val="4"/>
          <w:sz w:val="24"/>
          <w:szCs w:val="24"/>
          <w:lang w:eastAsia="pl-PL"/>
        </w:rPr>
        <w:t>n</w:t>
      </w:r>
      <w:r w:rsidRPr="007E786D">
        <w:rPr>
          <w:rFonts w:ascii="Times New Roman" w:eastAsiaTheme="minorEastAsia" w:hAnsi="Times New Roman" w:cs="Times New Roman"/>
          <w:spacing w:val="-5"/>
          <w:sz w:val="24"/>
          <w:szCs w:val="24"/>
          <w:lang w:eastAsia="pl-PL"/>
        </w:rPr>
        <w:t>y</w:t>
      </w:r>
      <w:r w:rsidRPr="007E786D">
        <w:rPr>
          <w:rFonts w:ascii="Times New Roman" w:eastAsiaTheme="minorEastAsia" w:hAnsi="Times New Roman" w:cs="Times New Roman"/>
          <w:sz w:val="24"/>
          <w:szCs w:val="24"/>
          <w:lang w:eastAsia="pl-PL"/>
        </w:rPr>
        <w:t>ch</w:t>
      </w:r>
      <w:r w:rsidRPr="007E786D">
        <w:rPr>
          <w:rFonts w:ascii="Times New Roman" w:eastAsiaTheme="minorEastAsia" w:hAnsi="Times New Roman" w:cs="Times New Roman"/>
          <w:spacing w:val="-11"/>
          <w:sz w:val="24"/>
          <w:szCs w:val="24"/>
          <w:lang w:eastAsia="pl-PL"/>
        </w:rPr>
        <w:t xml:space="preserve"> </w:t>
      </w:r>
      <w:r w:rsidRPr="007E786D">
        <w:rPr>
          <w:rFonts w:ascii="Times New Roman" w:eastAsiaTheme="minorEastAsia" w:hAnsi="Times New Roman" w:cs="Times New Roman"/>
          <w:sz w:val="24"/>
          <w:szCs w:val="24"/>
          <w:lang w:eastAsia="pl-PL"/>
        </w:rPr>
        <w:t>do urządzeń</w:t>
      </w:r>
      <w:r w:rsidRPr="007E786D">
        <w:rPr>
          <w:rFonts w:ascii="Times New Roman" w:eastAsiaTheme="minorEastAsia" w:hAnsi="Times New Roman" w:cs="Times New Roman"/>
          <w:spacing w:val="8"/>
          <w:sz w:val="24"/>
          <w:szCs w:val="24"/>
          <w:lang w:eastAsia="pl-PL"/>
        </w:rPr>
        <w:t xml:space="preserve"> </w:t>
      </w:r>
      <w:r w:rsidRPr="007E786D">
        <w:rPr>
          <w:rFonts w:ascii="Times New Roman" w:eastAsiaTheme="minorEastAsia" w:hAnsi="Times New Roman" w:cs="Times New Roman"/>
          <w:sz w:val="24"/>
          <w:szCs w:val="24"/>
          <w:lang w:eastAsia="pl-PL"/>
        </w:rPr>
        <w:t>biur</w:t>
      </w:r>
      <w:r w:rsidRPr="007E786D">
        <w:rPr>
          <w:rFonts w:ascii="Times New Roman" w:eastAsiaTheme="minorEastAsia" w:hAnsi="Times New Roman" w:cs="Times New Roman"/>
          <w:spacing w:val="2"/>
          <w:sz w:val="24"/>
          <w:szCs w:val="24"/>
          <w:lang w:eastAsia="pl-PL"/>
        </w:rPr>
        <w:t>o</w:t>
      </w:r>
      <w:r w:rsidRPr="007E786D">
        <w:rPr>
          <w:rFonts w:ascii="Times New Roman" w:eastAsiaTheme="minorEastAsia" w:hAnsi="Times New Roman" w:cs="Times New Roman"/>
          <w:spacing w:val="5"/>
          <w:sz w:val="24"/>
          <w:szCs w:val="24"/>
          <w:lang w:eastAsia="pl-PL"/>
        </w:rPr>
        <w:t>w</w:t>
      </w:r>
      <w:r w:rsidRPr="007E786D">
        <w:rPr>
          <w:rFonts w:ascii="Times New Roman" w:eastAsiaTheme="minorEastAsia" w:hAnsi="Times New Roman" w:cs="Times New Roman"/>
          <w:spacing w:val="-5"/>
          <w:sz w:val="24"/>
          <w:szCs w:val="24"/>
          <w:lang w:eastAsia="pl-PL"/>
        </w:rPr>
        <w:t>y</w:t>
      </w:r>
      <w:r w:rsidRPr="007E786D">
        <w:rPr>
          <w:rFonts w:ascii="Times New Roman" w:eastAsiaTheme="minorEastAsia" w:hAnsi="Times New Roman" w:cs="Times New Roman"/>
          <w:sz w:val="24"/>
          <w:szCs w:val="24"/>
          <w:lang w:eastAsia="pl-PL"/>
        </w:rPr>
        <w:t>ch</w:t>
      </w:r>
      <w:r w:rsidR="0024650C" w:rsidRPr="007E786D">
        <w:rPr>
          <w:rFonts w:ascii="Times New Roman" w:eastAsiaTheme="minorEastAsia" w:hAnsi="Times New Roman" w:cs="Times New Roman"/>
          <w:sz w:val="24"/>
          <w:szCs w:val="24"/>
          <w:lang w:eastAsia="pl-PL"/>
        </w:rPr>
        <w:t xml:space="preserve"> </w:t>
      </w:r>
      <w:r w:rsidR="00443D18" w:rsidRPr="007E786D">
        <w:rPr>
          <w:rFonts w:ascii="Times New Roman" w:eastAsiaTheme="minorEastAsia" w:hAnsi="Times New Roman" w:cs="Times New Roman"/>
          <w:sz w:val="24"/>
          <w:szCs w:val="24"/>
          <w:lang w:eastAsia="pl-PL"/>
        </w:rPr>
        <w:t>wraz z ich dowozem i wniesieniem we wskazane miejsce</w:t>
      </w:r>
      <w:r w:rsidR="007E786D" w:rsidRPr="007E786D">
        <w:rPr>
          <w:rFonts w:ascii="Times New Roman" w:eastAsiaTheme="minorEastAsia" w:hAnsi="Times New Roman" w:cs="Times New Roman"/>
          <w:sz w:val="24"/>
          <w:szCs w:val="24"/>
          <w:lang w:eastAsia="pl-PL"/>
        </w:rPr>
        <w:t>.</w:t>
      </w:r>
      <w:r w:rsidR="00443D18" w:rsidRPr="007E786D">
        <w:rPr>
          <w:rFonts w:ascii="Times New Roman" w:eastAsiaTheme="minorEastAsia" w:hAnsi="Times New Roman" w:cs="Times New Roman"/>
          <w:sz w:val="24"/>
          <w:szCs w:val="24"/>
          <w:lang w:eastAsia="pl-PL"/>
        </w:rPr>
        <w:t xml:space="preserve"> </w:t>
      </w:r>
    </w:p>
    <w:p w:rsidR="007E786D" w:rsidRPr="007E786D" w:rsidRDefault="007E786D" w:rsidP="007E786D">
      <w:pPr>
        <w:pStyle w:val="Akapitzlist"/>
        <w:widowControl w:val="0"/>
        <w:autoSpaceDE w:val="0"/>
        <w:autoSpaceDN w:val="0"/>
        <w:adjustRightInd w:val="0"/>
        <w:spacing w:after="240" w:line="240" w:lineRule="auto"/>
        <w:ind w:left="426" w:right="57"/>
        <w:jc w:val="both"/>
        <w:rPr>
          <w:rFonts w:ascii="Times New Roman" w:eastAsiaTheme="minorEastAsia" w:hAnsi="Times New Roman" w:cs="Times New Roman"/>
          <w:sz w:val="24"/>
          <w:szCs w:val="24"/>
          <w:lang w:eastAsia="pl-PL"/>
        </w:rPr>
      </w:pPr>
    </w:p>
    <w:p w:rsidR="009C3A5A" w:rsidRPr="00046C06" w:rsidRDefault="009C3A5A" w:rsidP="0045715E">
      <w:pPr>
        <w:pStyle w:val="Akapitzlist"/>
        <w:widowControl w:val="0"/>
        <w:numPr>
          <w:ilvl w:val="0"/>
          <w:numId w:val="1"/>
        </w:numPr>
        <w:autoSpaceDE w:val="0"/>
        <w:autoSpaceDN w:val="0"/>
        <w:adjustRightInd w:val="0"/>
        <w:spacing w:before="120" w:after="0" w:line="240" w:lineRule="auto"/>
        <w:ind w:left="426" w:right="-23" w:hanging="426"/>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sz w:val="24"/>
          <w:szCs w:val="24"/>
          <w:lang w:eastAsia="pl-PL"/>
        </w:rPr>
        <w:t>O</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erowane</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ateria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ksploata</w:t>
      </w:r>
      <w:r w:rsidRPr="00046C06">
        <w:rPr>
          <w:rFonts w:ascii="Times New Roman" w:eastAsiaTheme="minorEastAsia" w:hAnsi="Times New Roman" w:cs="Times New Roman"/>
          <w:spacing w:val="5"/>
          <w:sz w:val="24"/>
          <w:szCs w:val="24"/>
          <w:lang w:eastAsia="pl-PL"/>
        </w:rPr>
        <w:t>c</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j</w:t>
      </w:r>
      <w:r w:rsidRPr="00046C06">
        <w:rPr>
          <w:rFonts w:ascii="Times New Roman" w:eastAsiaTheme="minorEastAsia" w:hAnsi="Times New Roman" w:cs="Times New Roman"/>
          <w:sz w:val="24"/>
          <w:szCs w:val="24"/>
          <w:lang w:eastAsia="pl-PL"/>
        </w:rPr>
        <w:t>ne</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us</w:t>
      </w:r>
      <w:r w:rsidRPr="00046C06">
        <w:rPr>
          <w:rFonts w:ascii="Times New Roman" w:eastAsiaTheme="minorEastAsia" w:hAnsi="Times New Roman" w:cs="Times New Roman"/>
          <w:spacing w:val="2"/>
          <w:sz w:val="24"/>
          <w:szCs w:val="24"/>
          <w:lang w:eastAsia="pl-PL"/>
        </w:rPr>
        <w:t>z</w:t>
      </w:r>
      <w:r w:rsidRPr="00046C06">
        <w:rPr>
          <w:rFonts w:ascii="Times New Roman" w:eastAsiaTheme="minorEastAsia" w:hAnsi="Times New Roman" w:cs="Times New Roman"/>
          <w:sz w:val="24"/>
          <w:szCs w:val="24"/>
          <w:lang w:eastAsia="pl-PL"/>
        </w:rPr>
        <w:t>ą</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pacing w:val="2"/>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ć</w:t>
      </w:r>
      <w:r w:rsidRPr="00046C06">
        <w:rPr>
          <w:rFonts w:ascii="Times New Roman" w:eastAsiaTheme="minorEastAsia" w:hAnsi="Times New Roman" w:cs="Times New Roman"/>
          <w:sz w:val="24"/>
          <w:szCs w:val="24"/>
          <w:lang w:eastAsia="pl-PL"/>
        </w:rPr>
        <w:t>:</w:t>
      </w:r>
    </w:p>
    <w:p w:rsidR="009C3A5A" w:rsidRPr="00046C06" w:rsidRDefault="009C3A5A" w:rsidP="0045715E">
      <w:pPr>
        <w:pStyle w:val="Akapitzlist"/>
        <w:widowControl w:val="0"/>
        <w:numPr>
          <w:ilvl w:val="0"/>
          <w:numId w:val="19"/>
        </w:numPr>
        <w:autoSpaceDE w:val="0"/>
        <w:autoSpaceDN w:val="0"/>
        <w:adjustRightInd w:val="0"/>
        <w:spacing w:before="2" w:after="0" w:line="294" w:lineRule="exact"/>
        <w:ind w:left="709" w:right="-20" w:hanging="283"/>
        <w:jc w:val="both"/>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b/>
          <w:sz w:val="24"/>
          <w:szCs w:val="24"/>
          <w:lang w:eastAsia="pl-PL"/>
        </w:rPr>
        <w:t>Fab</w:t>
      </w:r>
      <w:r w:rsidRPr="00046C06">
        <w:rPr>
          <w:rFonts w:ascii="Times New Roman" w:eastAsiaTheme="minorEastAsia" w:hAnsi="Times New Roman" w:cs="Times New Roman"/>
          <w:b/>
          <w:spacing w:val="5"/>
          <w:sz w:val="24"/>
          <w:szCs w:val="24"/>
          <w:lang w:eastAsia="pl-PL"/>
        </w:rPr>
        <w:t>r</w:t>
      </w:r>
      <w:r w:rsidRPr="00046C06">
        <w:rPr>
          <w:rFonts w:ascii="Times New Roman" w:eastAsiaTheme="minorEastAsia" w:hAnsi="Times New Roman" w:cs="Times New Roman"/>
          <w:b/>
          <w:spacing w:val="-5"/>
          <w:sz w:val="24"/>
          <w:szCs w:val="24"/>
          <w:lang w:eastAsia="pl-PL"/>
        </w:rPr>
        <w:t>y</w:t>
      </w:r>
      <w:r w:rsidRPr="00046C06">
        <w:rPr>
          <w:rFonts w:ascii="Times New Roman" w:eastAsiaTheme="minorEastAsia" w:hAnsi="Times New Roman" w:cs="Times New Roman"/>
          <w:b/>
          <w:sz w:val="24"/>
          <w:szCs w:val="24"/>
          <w:lang w:eastAsia="pl-PL"/>
        </w:rPr>
        <w:t>cznie</w:t>
      </w:r>
      <w:r w:rsidRPr="00046C06">
        <w:rPr>
          <w:rFonts w:ascii="Times New Roman" w:eastAsiaTheme="minorEastAsia" w:hAnsi="Times New Roman" w:cs="Times New Roman"/>
          <w:b/>
          <w:spacing w:val="40"/>
          <w:sz w:val="24"/>
          <w:szCs w:val="24"/>
          <w:lang w:eastAsia="pl-PL"/>
        </w:rPr>
        <w:t xml:space="preserve"> </w:t>
      </w:r>
      <w:r w:rsidRPr="00046C06">
        <w:rPr>
          <w:rFonts w:ascii="Times New Roman" w:eastAsiaTheme="minorEastAsia" w:hAnsi="Times New Roman" w:cs="Times New Roman"/>
          <w:b/>
          <w:sz w:val="24"/>
          <w:szCs w:val="24"/>
          <w:lang w:eastAsia="pl-PL"/>
        </w:rPr>
        <w:t>nowe</w:t>
      </w:r>
      <w:r w:rsidRPr="00046C06">
        <w:rPr>
          <w:rFonts w:ascii="Times New Roman" w:eastAsiaTheme="minorEastAsia" w:hAnsi="Times New Roman" w:cs="Times New Roman"/>
          <w:spacing w:val="51"/>
          <w:sz w:val="24"/>
          <w:szCs w:val="24"/>
          <w:lang w:eastAsia="pl-PL"/>
        </w:rPr>
        <w:t xml:space="preserve"> </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49"/>
          <w:sz w:val="24"/>
          <w:szCs w:val="24"/>
          <w:lang w:eastAsia="pl-PL"/>
        </w:rPr>
        <w:t xml:space="preserve"> </w:t>
      </w:r>
      <w:r w:rsidRPr="00046C06">
        <w:rPr>
          <w:rFonts w:ascii="Times New Roman" w:eastAsiaTheme="minorEastAsia" w:hAnsi="Times New Roman" w:cs="Times New Roman"/>
          <w:sz w:val="24"/>
          <w:szCs w:val="24"/>
          <w:lang w:eastAsia="pl-PL"/>
        </w:rPr>
        <w:t>za</w:t>
      </w:r>
      <w:r w:rsidRPr="00046C06">
        <w:rPr>
          <w:rFonts w:ascii="Times New Roman" w:eastAsiaTheme="minorEastAsia" w:hAnsi="Times New Roman" w:cs="Times New Roman"/>
          <w:spacing w:val="48"/>
          <w:sz w:val="24"/>
          <w:szCs w:val="24"/>
          <w:lang w:eastAsia="pl-PL"/>
        </w:rPr>
        <w:t xml:space="preserve"> </w:t>
      </w:r>
      <w:r w:rsidRPr="00046C06">
        <w:rPr>
          <w:rFonts w:ascii="Times New Roman" w:eastAsiaTheme="minorEastAsia" w:hAnsi="Times New Roman" w:cs="Times New Roman"/>
          <w:sz w:val="24"/>
          <w:szCs w:val="24"/>
          <w:lang w:eastAsia="pl-PL"/>
        </w:rPr>
        <w:t>które</w:t>
      </w:r>
      <w:r w:rsidRPr="00046C06">
        <w:rPr>
          <w:rFonts w:ascii="Times New Roman" w:eastAsiaTheme="minorEastAsia" w:hAnsi="Times New Roman" w:cs="Times New Roman"/>
          <w:spacing w:val="45"/>
          <w:sz w:val="24"/>
          <w:szCs w:val="24"/>
          <w:lang w:eastAsia="pl-PL"/>
        </w:rPr>
        <w:t xml:space="preserve"> </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ale</w:t>
      </w:r>
      <w:r w:rsidRPr="00046C06">
        <w:rPr>
          <w:rFonts w:ascii="Times New Roman" w:eastAsiaTheme="minorEastAsia" w:hAnsi="Times New Roman" w:cs="Times New Roman"/>
          <w:spacing w:val="5"/>
          <w:sz w:val="24"/>
          <w:szCs w:val="24"/>
          <w:lang w:eastAsia="pl-PL"/>
        </w:rPr>
        <w:t>ż</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38"/>
          <w:sz w:val="24"/>
          <w:szCs w:val="24"/>
          <w:lang w:eastAsia="pl-PL"/>
        </w:rPr>
        <w:t xml:space="preserve"> </w:t>
      </w:r>
      <w:r w:rsidRPr="00046C06">
        <w:rPr>
          <w:rFonts w:ascii="Times New Roman" w:eastAsiaTheme="minorEastAsia" w:hAnsi="Times New Roman" w:cs="Times New Roman"/>
          <w:spacing w:val="2"/>
          <w:sz w:val="24"/>
          <w:szCs w:val="24"/>
          <w:lang w:eastAsia="pl-PL"/>
        </w:rPr>
        <w:t>u</w:t>
      </w:r>
      <w:r w:rsidRPr="00046C06">
        <w:rPr>
          <w:rFonts w:ascii="Times New Roman" w:eastAsiaTheme="minorEastAsia" w:hAnsi="Times New Roman" w:cs="Times New Roman"/>
          <w:sz w:val="24"/>
          <w:szCs w:val="24"/>
          <w:lang w:eastAsia="pl-PL"/>
        </w:rPr>
        <w:t>znać</w:t>
      </w:r>
      <w:r w:rsidRPr="00046C06">
        <w:rPr>
          <w:rFonts w:ascii="Times New Roman" w:eastAsiaTheme="minorEastAsia" w:hAnsi="Times New Roman" w:cs="Times New Roman"/>
          <w:spacing w:val="47"/>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eria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37"/>
          <w:sz w:val="24"/>
          <w:szCs w:val="24"/>
          <w:lang w:eastAsia="pl-PL"/>
        </w:rPr>
        <w:t xml:space="preserve"> </w:t>
      </w:r>
      <w:r w:rsidRPr="00046C06">
        <w:rPr>
          <w:rFonts w:ascii="Times New Roman" w:eastAsiaTheme="minorEastAsia" w:hAnsi="Times New Roman" w:cs="Times New Roman"/>
          <w:sz w:val="24"/>
          <w:szCs w:val="24"/>
          <w:lang w:eastAsia="pl-PL"/>
        </w:rPr>
        <w:t>bez</w:t>
      </w:r>
      <w:r w:rsidRPr="00046C06">
        <w:rPr>
          <w:rFonts w:ascii="Times New Roman" w:eastAsiaTheme="minorEastAsia" w:hAnsi="Times New Roman" w:cs="Times New Roman"/>
          <w:spacing w:val="46"/>
          <w:sz w:val="24"/>
          <w:szCs w:val="24"/>
          <w:lang w:eastAsia="pl-PL"/>
        </w:rPr>
        <w:t xml:space="preserve"> </w:t>
      </w:r>
      <w:r w:rsidRPr="00046C06">
        <w:rPr>
          <w:rFonts w:ascii="Times New Roman" w:eastAsiaTheme="minorEastAsia" w:hAnsi="Times New Roman" w:cs="Times New Roman"/>
          <w:sz w:val="24"/>
          <w:szCs w:val="24"/>
          <w:lang w:eastAsia="pl-PL"/>
        </w:rPr>
        <w:t>śl</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z w:val="24"/>
          <w:szCs w:val="24"/>
          <w:lang w:eastAsia="pl-PL"/>
        </w:rPr>
        <w:t>dów</w:t>
      </w:r>
      <w:r w:rsidRPr="00046C06">
        <w:rPr>
          <w:rFonts w:ascii="Times New Roman" w:eastAsiaTheme="minorEastAsia" w:hAnsi="Times New Roman" w:cs="Times New Roman"/>
          <w:spacing w:val="45"/>
          <w:sz w:val="24"/>
          <w:szCs w:val="24"/>
          <w:lang w:eastAsia="pl-PL"/>
        </w:rPr>
        <w:t xml:space="preserve"> </w:t>
      </w:r>
      <w:r w:rsidRPr="00046C06">
        <w:rPr>
          <w:rFonts w:ascii="Times New Roman" w:eastAsiaTheme="minorEastAsia" w:hAnsi="Times New Roman" w:cs="Times New Roman"/>
          <w:sz w:val="24"/>
          <w:szCs w:val="24"/>
          <w:lang w:eastAsia="pl-PL"/>
        </w:rPr>
        <w:t>u</w:t>
      </w:r>
      <w:r w:rsidRPr="00046C06">
        <w:rPr>
          <w:rFonts w:ascii="Times New Roman" w:eastAsiaTheme="minorEastAsia" w:hAnsi="Times New Roman" w:cs="Times New Roman"/>
          <w:spacing w:val="2"/>
          <w:sz w:val="24"/>
          <w:szCs w:val="24"/>
          <w:lang w:eastAsia="pl-PL"/>
        </w:rPr>
        <w:t>ż</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ania</w:t>
      </w:r>
      <w:r w:rsidRPr="00046C06">
        <w:rPr>
          <w:rFonts w:ascii="Times New Roman" w:eastAsiaTheme="minorEastAsia" w:hAnsi="Times New Roman" w:cs="Times New Roman"/>
          <w:spacing w:val="42"/>
          <w:sz w:val="24"/>
          <w:szCs w:val="24"/>
          <w:lang w:eastAsia="pl-PL"/>
        </w:rPr>
        <w:t xml:space="preserve"> </w:t>
      </w:r>
      <w:r w:rsidR="0024650C" w:rsidRPr="00046C06">
        <w:rPr>
          <w:rFonts w:ascii="Times New Roman" w:eastAsiaTheme="minorEastAsia" w:hAnsi="Times New Roman" w:cs="Times New Roman"/>
          <w:spacing w:val="42"/>
          <w:sz w:val="24"/>
          <w:szCs w:val="24"/>
          <w:lang w:eastAsia="pl-PL"/>
        </w:rPr>
        <w:br/>
      </w:r>
      <w:r w:rsidRPr="00046C06">
        <w:rPr>
          <w:rFonts w:ascii="Times New Roman" w:eastAsiaTheme="minorEastAsia" w:hAnsi="Times New Roman" w:cs="Times New Roman"/>
          <w:sz w:val="24"/>
          <w:szCs w:val="24"/>
          <w:lang w:eastAsia="pl-PL"/>
        </w:rPr>
        <w:t>i uszkodzeni</w:t>
      </w:r>
      <w:r w:rsidRPr="00046C06">
        <w:rPr>
          <w:rFonts w:ascii="Times New Roman" w:eastAsiaTheme="minorEastAsia" w:hAnsi="Times New Roman" w:cs="Times New Roman"/>
          <w:spacing w:val="3"/>
          <w:sz w:val="24"/>
          <w:szCs w:val="24"/>
          <w:lang w:eastAsia="pl-PL"/>
        </w:rPr>
        <w:t>a</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pełno</w:t>
      </w:r>
      <w:r w:rsidRPr="00046C06">
        <w:rPr>
          <w:rFonts w:ascii="Times New Roman" w:eastAsiaTheme="minorEastAsia" w:hAnsi="Times New Roman" w:cs="Times New Roman"/>
          <w:spacing w:val="2"/>
          <w:sz w:val="24"/>
          <w:szCs w:val="24"/>
          <w:lang w:eastAsia="pl-PL"/>
        </w:rPr>
        <w:t>wa</w:t>
      </w:r>
      <w:r w:rsidRPr="00046C06">
        <w:rPr>
          <w:rFonts w:ascii="Times New Roman" w:eastAsiaTheme="minorEastAsia" w:hAnsi="Times New Roman" w:cs="Times New Roman"/>
          <w:sz w:val="24"/>
          <w:szCs w:val="24"/>
          <w:lang w:eastAsia="pl-PL"/>
        </w:rPr>
        <w:t xml:space="preserve">rtościowe, </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ieregene</w:t>
      </w:r>
      <w:r w:rsidRPr="00046C06">
        <w:rPr>
          <w:rFonts w:ascii="Times New Roman" w:eastAsiaTheme="minorEastAsia" w:hAnsi="Times New Roman" w:cs="Times New Roman"/>
          <w:spacing w:val="3"/>
          <w:sz w:val="24"/>
          <w:szCs w:val="24"/>
          <w:lang w:eastAsia="pl-PL"/>
        </w:rPr>
        <w:t>r</w:t>
      </w:r>
      <w:r w:rsidRPr="00046C06">
        <w:rPr>
          <w:rFonts w:ascii="Times New Roman" w:eastAsiaTheme="minorEastAsia" w:hAnsi="Times New Roman" w:cs="Times New Roman"/>
          <w:sz w:val="24"/>
          <w:szCs w:val="24"/>
          <w:lang w:eastAsia="pl-PL"/>
        </w:rPr>
        <w:t>owane,</w:t>
      </w:r>
      <w:r w:rsidRPr="00046C06">
        <w:rPr>
          <w:rFonts w:ascii="Times New Roman" w:eastAsiaTheme="minorEastAsia" w:hAnsi="Times New Roman" w:cs="Times New Roman"/>
          <w:spacing w:val="2"/>
          <w:sz w:val="24"/>
          <w:szCs w:val="24"/>
          <w:lang w:eastAsia="pl-PL"/>
        </w:rPr>
        <w:t xml:space="preserve"> </w:t>
      </w:r>
      <w:proofErr w:type="spellStart"/>
      <w:r w:rsidR="00E91D8C" w:rsidRPr="00046C06">
        <w:rPr>
          <w:rFonts w:ascii="Times New Roman" w:eastAsiaTheme="minorEastAsia" w:hAnsi="Times New Roman" w:cs="Times New Roman"/>
          <w:sz w:val="24"/>
          <w:szCs w:val="24"/>
          <w:lang w:eastAsia="pl-PL"/>
        </w:rPr>
        <w:t>nie</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z w:val="24"/>
          <w:szCs w:val="24"/>
          <w:lang w:eastAsia="pl-PL"/>
        </w:rPr>
        <w:t>e</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wane</w:t>
      </w:r>
      <w:proofErr w:type="spellEnd"/>
      <w:r w:rsidRPr="00046C06">
        <w:rPr>
          <w:rFonts w:ascii="Times New Roman" w:eastAsiaTheme="minorEastAsia" w:hAnsi="Times New Roman" w:cs="Times New Roman"/>
          <w:sz w:val="24"/>
          <w:szCs w:val="24"/>
          <w:lang w:eastAsia="pl-PL"/>
        </w:rPr>
        <w:t xml:space="preserve"> </w:t>
      </w:r>
      <w:r w:rsidR="0045715E" w:rsidRPr="00046C06">
        <w:rPr>
          <w:rFonts w:ascii="Times New Roman" w:eastAsiaTheme="minorEastAsia" w:hAnsi="Times New Roman" w:cs="Times New Roman"/>
          <w:sz w:val="24"/>
          <w:szCs w:val="24"/>
          <w:lang w:eastAsia="pl-PL"/>
        </w:rPr>
        <w:br/>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19"/>
          <w:sz w:val="24"/>
          <w:szCs w:val="24"/>
          <w:lang w:eastAsia="pl-PL"/>
        </w:rPr>
        <w:t xml:space="preserve"> </w:t>
      </w:r>
      <w:r w:rsidRPr="00046C06">
        <w:rPr>
          <w:rFonts w:ascii="Times New Roman" w:eastAsiaTheme="minorEastAsia" w:hAnsi="Times New Roman" w:cs="Times New Roman"/>
          <w:sz w:val="24"/>
          <w:szCs w:val="24"/>
          <w:lang w:eastAsia="pl-PL"/>
        </w:rPr>
        <w:t>do któ</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ch</w:t>
      </w:r>
      <w:r w:rsidRPr="00046C06">
        <w:rPr>
          <w:rFonts w:ascii="Times New Roman" w:eastAsiaTheme="minorEastAsia" w:hAnsi="Times New Roman" w:cs="Times New Roman"/>
          <w:spacing w:val="47"/>
          <w:sz w:val="24"/>
          <w:szCs w:val="24"/>
          <w:lang w:eastAsia="pl-PL"/>
        </w:rPr>
        <w:t xml:space="preserve"> </w:t>
      </w:r>
      <w:r w:rsidRPr="00046C06">
        <w:rPr>
          <w:rFonts w:ascii="Times New Roman" w:eastAsiaTheme="minorEastAsia" w:hAnsi="Times New Roman" w:cs="Times New Roman"/>
          <w:sz w:val="24"/>
          <w:szCs w:val="24"/>
          <w:lang w:eastAsia="pl-PL"/>
        </w:rPr>
        <w:t>produk</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ji</w:t>
      </w:r>
      <w:r w:rsidRPr="00046C06">
        <w:rPr>
          <w:rFonts w:ascii="Times New Roman" w:eastAsiaTheme="minorEastAsia" w:hAnsi="Times New Roman" w:cs="Times New Roman"/>
          <w:spacing w:val="42"/>
          <w:sz w:val="24"/>
          <w:szCs w:val="24"/>
          <w:lang w:eastAsia="pl-PL"/>
        </w:rPr>
        <w:t xml:space="preserve"> </w:t>
      </w:r>
      <w:r w:rsidRPr="00046C06">
        <w:rPr>
          <w:rFonts w:ascii="Times New Roman" w:eastAsiaTheme="minorEastAsia" w:hAnsi="Times New Roman" w:cs="Times New Roman"/>
          <w:sz w:val="24"/>
          <w:szCs w:val="24"/>
          <w:lang w:eastAsia="pl-PL"/>
        </w:rPr>
        <w:t>zo</w:t>
      </w:r>
      <w:r w:rsidRPr="00046C06">
        <w:rPr>
          <w:rFonts w:ascii="Times New Roman" w:eastAsiaTheme="minorEastAsia" w:hAnsi="Times New Roman" w:cs="Times New Roman"/>
          <w:spacing w:val="2"/>
          <w:sz w:val="24"/>
          <w:szCs w:val="24"/>
          <w:lang w:eastAsia="pl-PL"/>
        </w:rPr>
        <w:t>st</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43"/>
          <w:sz w:val="24"/>
          <w:szCs w:val="24"/>
          <w:lang w:eastAsia="pl-PL"/>
        </w:rPr>
        <w:t xml:space="preserve"> </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or</w:t>
      </w:r>
      <w:r w:rsidRPr="00046C06">
        <w:rPr>
          <w:rFonts w:ascii="Times New Roman" w:eastAsiaTheme="minorEastAsia" w:hAnsi="Times New Roman" w:cs="Times New Roman"/>
          <w:spacing w:val="5"/>
          <w:sz w:val="24"/>
          <w:szCs w:val="24"/>
          <w:lang w:eastAsia="pl-PL"/>
        </w:rPr>
        <w:t>z</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stane</w:t>
      </w:r>
      <w:r w:rsidRPr="00046C06">
        <w:rPr>
          <w:rFonts w:ascii="Times New Roman" w:eastAsiaTheme="minorEastAsia" w:hAnsi="Times New Roman" w:cs="Times New Roman"/>
          <w:spacing w:val="41"/>
          <w:sz w:val="24"/>
          <w:szCs w:val="24"/>
          <w:lang w:eastAsia="pl-PL"/>
        </w:rPr>
        <w:t xml:space="preserve"> </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ł</w:t>
      </w:r>
      <w:r w:rsidRPr="00046C06">
        <w:rPr>
          <w:rFonts w:ascii="Times New Roman" w:eastAsiaTheme="minorEastAsia" w:hAnsi="Times New Roman" w:cs="Times New Roman"/>
          <w:sz w:val="24"/>
          <w:szCs w:val="24"/>
          <w:lang w:eastAsia="pl-PL"/>
        </w:rPr>
        <w:t>ącznie</w:t>
      </w:r>
      <w:r w:rsidRPr="00046C06">
        <w:rPr>
          <w:rFonts w:ascii="Times New Roman" w:eastAsiaTheme="minorEastAsia" w:hAnsi="Times New Roman" w:cs="Times New Roman"/>
          <w:spacing w:val="42"/>
          <w:sz w:val="24"/>
          <w:szCs w:val="24"/>
          <w:lang w:eastAsia="pl-PL"/>
        </w:rPr>
        <w:t xml:space="preserve"> </w:t>
      </w:r>
      <w:r w:rsidRPr="00046C06">
        <w:rPr>
          <w:rFonts w:ascii="Times New Roman" w:eastAsiaTheme="minorEastAsia" w:hAnsi="Times New Roman" w:cs="Times New Roman"/>
          <w:sz w:val="24"/>
          <w:szCs w:val="24"/>
          <w:lang w:eastAsia="pl-PL"/>
        </w:rPr>
        <w:t>el</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men</w:t>
      </w:r>
      <w:r w:rsidRPr="00046C06">
        <w:rPr>
          <w:rFonts w:ascii="Times New Roman" w:eastAsiaTheme="minorEastAsia" w:hAnsi="Times New Roman" w:cs="Times New Roman"/>
          <w:spacing w:val="5"/>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2"/>
          <w:sz w:val="24"/>
          <w:szCs w:val="24"/>
          <w:lang w:eastAsia="pl-PL"/>
        </w:rPr>
        <w:t>p</w:t>
      </w:r>
      <w:r w:rsidRPr="00046C06">
        <w:rPr>
          <w:rFonts w:ascii="Times New Roman" w:eastAsiaTheme="minorEastAsia" w:hAnsi="Times New Roman" w:cs="Times New Roman"/>
          <w:sz w:val="24"/>
          <w:szCs w:val="24"/>
          <w:lang w:eastAsia="pl-PL"/>
        </w:rPr>
        <w:t>ół</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5"/>
          <w:sz w:val="24"/>
          <w:szCs w:val="24"/>
          <w:lang w:eastAsia="pl-PL"/>
        </w:rPr>
        <w:t>t</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26"/>
          <w:sz w:val="24"/>
          <w:szCs w:val="24"/>
          <w:lang w:eastAsia="pl-PL"/>
        </w:rPr>
        <w:t xml:space="preserve"> </w:t>
      </w:r>
      <w:r w:rsidR="006F6BD7" w:rsidRPr="00046C06">
        <w:rPr>
          <w:rFonts w:ascii="Times New Roman" w:eastAsiaTheme="minorEastAsia" w:hAnsi="Times New Roman" w:cs="Times New Roman"/>
          <w:spacing w:val="26"/>
          <w:sz w:val="24"/>
          <w:szCs w:val="24"/>
          <w:lang w:eastAsia="pl-PL"/>
        </w:rPr>
        <w:br/>
      </w:r>
      <w:r w:rsidRPr="00046C06">
        <w:rPr>
          <w:rFonts w:ascii="Times New Roman" w:eastAsiaTheme="minorEastAsia" w:hAnsi="Times New Roman" w:cs="Times New Roman"/>
          <w:sz w:val="24"/>
          <w:szCs w:val="24"/>
          <w:lang w:eastAsia="pl-PL"/>
        </w:rPr>
        <w:t xml:space="preserve">w 100% </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owe,</w:t>
      </w:r>
      <w:r w:rsidRPr="00046C06">
        <w:rPr>
          <w:rFonts w:ascii="Times New Roman" w:eastAsiaTheme="minorEastAsia" w:hAnsi="Times New Roman" w:cs="Times New Roman"/>
          <w:spacing w:val="32"/>
          <w:sz w:val="24"/>
          <w:szCs w:val="24"/>
          <w:lang w:eastAsia="pl-PL"/>
        </w:rPr>
        <w:t xml:space="preserve"> </w:t>
      </w:r>
      <w:r w:rsidRPr="00046C06">
        <w:rPr>
          <w:rFonts w:ascii="Times New Roman" w:eastAsiaTheme="minorEastAsia" w:hAnsi="Times New Roman" w:cs="Times New Roman"/>
          <w:sz w:val="24"/>
          <w:szCs w:val="24"/>
          <w:lang w:eastAsia="pl-PL"/>
        </w:rPr>
        <w:t>niepoc</w:t>
      </w:r>
      <w:r w:rsidRPr="00046C06">
        <w:rPr>
          <w:rFonts w:ascii="Times New Roman" w:eastAsiaTheme="minorEastAsia" w:hAnsi="Times New Roman" w:cs="Times New Roman"/>
          <w:spacing w:val="2"/>
          <w:sz w:val="24"/>
          <w:szCs w:val="24"/>
          <w:lang w:eastAsia="pl-PL"/>
        </w:rPr>
        <w:t>h</w:t>
      </w:r>
      <w:r w:rsidRPr="00046C06">
        <w:rPr>
          <w:rFonts w:ascii="Times New Roman" w:eastAsiaTheme="minorEastAsia" w:hAnsi="Times New Roman" w:cs="Times New Roman"/>
          <w:sz w:val="24"/>
          <w:szCs w:val="24"/>
          <w:lang w:eastAsia="pl-PL"/>
        </w:rPr>
        <w:t>odzące</w:t>
      </w:r>
      <w:r w:rsidRPr="00046C06">
        <w:rPr>
          <w:rFonts w:ascii="Times New Roman" w:eastAsiaTheme="minorEastAsia" w:hAnsi="Times New Roman" w:cs="Times New Roman"/>
          <w:spacing w:val="21"/>
          <w:sz w:val="24"/>
          <w:szCs w:val="24"/>
          <w:lang w:eastAsia="pl-PL"/>
        </w:rPr>
        <w:t xml:space="preserve"> </w:t>
      </w:r>
      <w:r w:rsidRPr="00046C06">
        <w:rPr>
          <w:rFonts w:ascii="Times New Roman" w:eastAsiaTheme="minorEastAsia" w:hAnsi="Times New Roman" w:cs="Times New Roman"/>
          <w:sz w:val="24"/>
          <w:szCs w:val="24"/>
          <w:lang w:eastAsia="pl-PL"/>
        </w:rPr>
        <w:t>z re</w:t>
      </w:r>
      <w:r w:rsidRPr="00046C06">
        <w:rPr>
          <w:rFonts w:ascii="Times New Roman" w:eastAsiaTheme="minorEastAsia" w:hAnsi="Times New Roman" w:cs="Times New Roman"/>
          <w:spacing w:val="5"/>
          <w:sz w:val="24"/>
          <w:szCs w:val="24"/>
          <w:lang w:eastAsia="pl-PL"/>
        </w:rPr>
        <w:t>c</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w:t>
      </w:r>
      <w:r w:rsidRPr="00046C06">
        <w:rPr>
          <w:rFonts w:ascii="Times New Roman" w:eastAsiaTheme="minorEastAsia" w:hAnsi="Times New Roman" w:cs="Times New Roman"/>
          <w:spacing w:val="2"/>
          <w:sz w:val="24"/>
          <w:szCs w:val="24"/>
          <w:lang w:eastAsia="pl-PL"/>
        </w:rPr>
        <w:t>l</w:t>
      </w:r>
      <w:r w:rsidRPr="00046C06">
        <w:rPr>
          <w:rFonts w:ascii="Times New Roman" w:eastAsiaTheme="minorEastAsia" w:hAnsi="Times New Roman" w:cs="Times New Roman"/>
          <w:sz w:val="24"/>
          <w:szCs w:val="24"/>
          <w:lang w:eastAsia="pl-PL"/>
        </w:rPr>
        <w:t xml:space="preserve">ingu, </w:t>
      </w:r>
      <w:proofErr w:type="spellStart"/>
      <w:r w:rsidRPr="00046C06">
        <w:rPr>
          <w:rFonts w:ascii="Times New Roman" w:eastAsiaTheme="minorEastAsia" w:hAnsi="Times New Roman" w:cs="Times New Roman"/>
          <w:spacing w:val="4"/>
          <w:sz w:val="24"/>
          <w:szCs w:val="24"/>
          <w:lang w:eastAsia="pl-PL"/>
        </w:rPr>
        <w:t>n</w:t>
      </w:r>
      <w:r w:rsidRPr="00046C06">
        <w:rPr>
          <w:rFonts w:ascii="Times New Roman" w:eastAsiaTheme="minorEastAsia" w:hAnsi="Times New Roman" w:cs="Times New Roman"/>
          <w:sz w:val="24"/>
          <w:szCs w:val="24"/>
          <w:lang w:eastAsia="pl-PL"/>
        </w:rPr>
        <w:t>iere</w:t>
      </w:r>
      <w:r w:rsidRPr="00046C06">
        <w:rPr>
          <w:rFonts w:ascii="Times New Roman" w:eastAsiaTheme="minorEastAsia" w:hAnsi="Times New Roman" w:cs="Times New Roman"/>
          <w:spacing w:val="3"/>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kowa</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e</w:t>
      </w:r>
      <w:proofErr w:type="spellEnd"/>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16"/>
          <w:sz w:val="24"/>
          <w:szCs w:val="24"/>
          <w:lang w:eastAsia="pl-PL"/>
        </w:rPr>
        <w:t xml:space="preserve"> </w:t>
      </w:r>
      <w:r w:rsidRPr="00046C06">
        <w:rPr>
          <w:rFonts w:ascii="Times New Roman" w:eastAsiaTheme="minorEastAsia" w:hAnsi="Times New Roman" w:cs="Times New Roman"/>
          <w:spacing w:val="2"/>
          <w:sz w:val="24"/>
          <w:szCs w:val="24"/>
          <w:lang w:eastAsia="pl-PL"/>
        </w:rPr>
        <w:t>b</w:t>
      </w:r>
      <w:r w:rsidRPr="00046C06">
        <w:rPr>
          <w:rFonts w:ascii="Times New Roman" w:eastAsiaTheme="minorEastAsia" w:hAnsi="Times New Roman" w:cs="Times New Roman"/>
          <w:sz w:val="24"/>
          <w:szCs w:val="24"/>
          <w:lang w:eastAsia="pl-PL"/>
        </w:rPr>
        <w:t>ez ślad</w:t>
      </w:r>
      <w:r w:rsidRPr="00046C06">
        <w:rPr>
          <w:rFonts w:ascii="Times New Roman" w:eastAsiaTheme="minorEastAsia" w:hAnsi="Times New Roman" w:cs="Times New Roman"/>
          <w:spacing w:val="2"/>
          <w:sz w:val="24"/>
          <w:szCs w:val="24"/>
          <w:lang w:eastAsia="pl-PL"/>
        </w:rPr>
        <w:t>ó</w:t>
      </w:r>
      <w:r w:rsidRPr="00046C06">
        <w:rPr>
          <w:rFonts w:ascii="Times New Roman" w:eastAsiaTheme="minorEastAsia" w:hAnsi="Times New Roman" w:cs="Times New Roman"/>
          <w:sz w:val="24"/>
          <w:szCs w:val="24"/>
          <w:lang w:eastAsia="pl-PL"/>
        </w:rPr>
        <w:t>w poprzednie</w:t>
      </w:r>
      <w:r w:rsidRPr="00046C06">
        <w:rPr>
          <w:rFonts w:ascii="Times New Roman" w:eastAsiaTheme="minorEastAsia" w:hAnsi="Times New Roman" w:cs="Times New Roman"/>
          <w:spacing w:val="3"/>
          <w:sz w:val="24"/>
          <w:szCs w:val="24"/>
          <w:lang w:eastAsia="pl-PL"/>
        </w:rPr>
        <w:t>g</w:t>
      </w:r>
      <w:r w:rsidRPr="00046C06">
        <w:rPr>
          <w:rFonts w:ascii="Times New Roman" w:eastAsiaTheme="minorEastAsia" w:hAnsi="Times New Roman" w:cs="Times New Roman"/>
          <w:sz w:val="24"/>
          <w:szCs w:val="24"/>
          <w:lang w:eastAsia="pl-PL"/>
        </w:rPr>
        <w:t>o u</w:t>
      </w:r>
      <w:r w:rsidRPr="00046C06">
        <w:rPr>
          <w:rFonts w:ascii="Times New Roman" w:eastAsiaTheme="minorEastAsia" w:hAnsi="Times New Roman" w:cs="Times New Roman"/>
          <w:spacing w:val="5"/>
          <w:sz w:val="24"/>
          <w:szCs w:val="24"/>
          <w:lang w:eastAsia="pl-PL"/>
        </w:rPr>
        <w:t>ż</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ia i usz</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 xml:space="preserve">odzenia, </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ieregenerow</w:t>
      </w:r>
      <w:r w:rsidRPr="00046C06">
        <w:rPr>
          <w:rFonts w:ascii="Times New Roman" w:eastAsiaTheme="minorEastAsia" w:hAnsi="Times New Roman" w:cs="Times New Roman"/>
          <w:spacing w:val="3"/>
          <w:sz w:val="24"/>
          <w:szCs w:val="24"/>
          <w:lang w:eastAsia="pl-PL"/>
        </w:rPr>
        <w:t>a</w:t>
      </w:r>
      <w:r w:rsidRPr="00046C06">
        <w:rPr>
          <w:rFonts w:ascii="Times New Roman" w:eastAsiaTheme="minorEastAsia" w:hAnsi="Times New Roman" w:cs="Times New Roman"/>
          <w:sz w:val="24"/>
          <w:szCs w:val="24"/>
          <w:lang w:eastAsia="pl-PL"/>
        </w:rPr>
        <w:t>ne, ni</w:t>
      </w:r>
      <w:r w:rsidRPr="00046C06">
        <w:rPr>
          <w:rFonts w:ascii="Times New Roman" w:eastAsiaTheme="minorEastAsia" w:hAnsi="Times New Roman" w:cs="Times New Roman"/>
          <w:spacing w:val="2"/>
          <w:sz w:val="24"/>
          <w:szCs w:val="24"/>
          <w:lang w:eastAsia="pl-PL"/>
        </w:rPr>
        <w:t>e</w:t>
      </w:r>
      <w:r w:rsidR="005B75E8"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chodzące wcześniej</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2"/>
          <w:sz w:val="24"/>
          <w:szCs w:val="24"/>
          <w:lang w:eastAsia="pl-PL"/>
        </w:rPr>
        <w:t>p</w:t>
      </w:r>
      <w:r w:rsidRPr="00046C06">
        <w:rPr>
          <w:rFonts w:ascii="Times New Roman" w:eastAsiaTheme="minorEastAsia" w:hAnsi="Times New Roman" w:cs="Times New Roman"/>
          <w:sz w:val="24"/>
          <w:szCs w:val="24"/>
          <w:lang w:eastAsia="pl-PL"/>
        </w:rPr>
        <w:t>ierwot</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ie)</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części</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ani</w:t>
      </w:r>
      <w:r w:rsidRPr="00046C06">
        <w:rPr>
          <w:rFonts w:ascii="Times New Roman" w:eastAsiaTheme="minorEastAsia" w:hAnsi="Times New Roman" w:cs="Times New Roman"/>
          <w:spacing w:val="-1"/>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całoś</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skład</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pacing w:val="4"/>
          <w:sz w:val="24"/>
          <w:szCs w:val="24"/>
          <w:lang w:eastAsia="pl-PL"/>
        </w:rPr>
        <w:t>n</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ch</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ar</w:t>
      </w:r>
      <w:r w:rsidRPr="00046C06">
        <w:rPr>
          <w:rFonts w:ascii="Times New Roman" w:eastAsiaTheme="minorEastAsia" w:hAnsi="Times New Roman" w:cs="Times New Roman"/>
          <w:spacing w:val="4"/>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u</w:t>
      </w:r>
      <w:r w:rsidRPr="00046C06">
        <w:rPr>
          <w:rFonts w:ascii="Times New Roman" w:eastAsiaTheme="minorEastAsia" w:hAnsi="Times New Roman" w:cs="Times New Roman"/>
          <w:spacing w:val="2"/>
          <w:sz w:val="24"/>
          <w:szCs w:val="24"/>
          <w:lang w:eastAsia="pl-PL"/>
        </w:rPr>
        <w:t>ł</w:t>
      </w:r>
      <w:r w:rsidRPr="00046C06">
        <w:rPr>
          <w:rFonts w:ascii="Times New Roman" w:eastAsiaTheme="minorEastAsia" w:hAnsi="Times New Roman" w:cs="Times New Roman"/>
          <w:sz w:val="24"/>
          <w:szCs w:val="24"/>
          <w:lang w:eastAsia="pl-PL"/>
        </w:rPr>
        <w:t>ó</w:t>
      </w:r>
      <w:r w:rsidRPr="00046C06">
        <w:rPr>
          <w:rFonts w:ascii="Times New Roman" w:eastAsiaTheme="minorEastAsia" w:hAnsi="Times New Roman" w:cs="Times New Roman"/>
          <w:spacing w:val="-17"/>
          <w:sz w:val="24"/>
          <w:szCs w:val="24"/>
          <w:lang w:eastAsia="pl-PL"/>
        </w:rPr>
        <w:t>w</w:t>
      </w:r>
      <w:r w:rsidRPr="00046C06">
        <w:rPr>
          <w:rFonts w:ascii="Times New Roman" w:eastAsiaTheme="minorEastAsia" w:hAnsi="Times New Roman" w:cs="Times New Roman"/>
          <w:sz w:val="24"/>
          <w:szCs w:val="24"/>
          <w:lang w:eastAsia="pl-PL"/>
        </w:rPr>
        <w:t>.</w:t>
      </w:r>
    </w:p>
    <w:p w:rsidR="009C3A5A" w:rsidRPr="00046C06" w:rsidRDefault="009C3A5A" w:rsidP="0045715E">
      <w:pPr>
        <w:pStyle w:val="Akapitzlist"/>
        <w:widowControl w:val="0"/>
        <w:numPr>
          <w:ilvl w:val="0"/>
          <w:numId w:val="19"/>
        </w:numPr>
        <w:autoSpaceDE w:val="0"/>
        <w:autoSpaceDN w:val="0"/>
        <w:adjustRightInd w:val="0"/>
        <w:spacing w:before="57" w:after="0" w:line="241" w:lineRule="auto"/>
        <w:ind w:left="709" w:right="56" w:hanging="283"/>
        <w:jc w:val="both"/>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b/>
          <w:sz w:val="24"/>
          <w:szCs w:val="24"/>
          <w:lang w:eastAsia="pl-PL"/>
        </w:rPr>
        <w:t>Materia</w:t>
      </w:r>
      <w:r w:rsidRPr="00046C06">
        <w:rPr>
          <w:rFonts w:ascii="Times New Roman" w:eastAsiaTheme="minorEastAsia" w:hAnsi="Times New Roman" w:cs="Times New Roman"/>
          <w:b/>
          <w:spacing w:val="5"/>
          <w:sz w:val="24"/>
          <w:szCs w:val="24"/>
          <w:lang w:eastAsia="pl-PL"/>
        </w:rPr>
        <w:t>ł</w:t>
      </w:r>
      <w:r w:rsidRPr="00046C06">
        <w:rPr>
          <w:rFonts w:ascii="Times New Roman" w:eastAsiaTheme="minorEastAsia" w:hAnsi="Times New Roman" w:cs="Times New Roman"/>
          <w:b/>
          <w:sz w:val="24"/>
          <w:szCs w:val="24"/>
          <w:lang w:eastAsia="pl-PL"/>
        </w:rPr>
        <w:t>y</w:t>
      </w:r>
      <w:r w:rsidRPr="00046C06">
        <w:rPr>
          <w:rFonts w:ascii="Times New Roman" w:eastAsiaTheme="minorEastAsia" w:hAnsi="Times New Roman" w:cs="Times New Roman"/>
          <w:b/>
          <w:spacing w:val="37"/>
          <w:sz w:val="24"/>
          <w:szCs w:val="24"/>
          <w:lang w:eastAsia="pl-PL"/>
        </w:rPr>
        <w:t xml:space="preserve"> </w:t>
      </w:r>
      <w:r w:rsidRPr="00046C06">
        <w:rPr>
          <w:rFonts w:ascii="Times New Roman" w:eastAsiaTheme="minorEastAsia" w:hAnsi="Times New Roman" w:cs="Times New Roman"/>
          <w:b/>
          <w:sz w:val="24"/>
          <w:szCs w:val="24"/>
          <w:lang w:eastAsia="pl-PL"/>
        </w:rPr>
        <w:t>o</w:t>
      </w:r>
      <w:r w:rsidRPr="00046C06">
        <w:rPr>
          <w:rFonts w:ascii="Times New Roman" w:eastAsiaTheme="minorEastAsia" w:hAnsi="Times New Roman" w:cs="Times New Roman"/>
          <w:b/>
          <w:spacing w:val="5"/>
          <w:sz w:val="24"/>
          <w:szCs w:val="24"/>
          <w:lang w:eastAsia="pl-PL"/>
        </w:rPr>
        <w:t>r</w:t>
      </w:r>
      <w:r w:rsidRPr="00046C06">
        <w:rPr>
          <w:rFonts w:ascii="Times New Roman" w:eastAsiaTheme="minorEastAsia" w:hAnsi="Times New Roman" w:cs="Times New Roman"/>
          <w:b/>
          <w:spacing w:val="-5"/>
          <w:sz w:val="24"/>
          <w:szCs w:val="24"/>
          <w:lang w:eastAsia="pl-PL"/>
        </w:rPr>
        <w:t>y</w:t>
      </w:r>
      <w:r w:rsidRPr="00046C06">
        <w:rPr>
          <w:rFonts w:ascii="Times New Roman" w:eastAsiaTheme="minorEastAsia" w:hAnsi="Times New Roman" w:cs="Times New Roman"/>
          <w:b/>
          <w:sz w:val="24"/>
          <w:szCs w:val="24"/>
          <w:lang w:eastAsia="pl-PL"/>
        </w:rPr>
        <w:t>gi</w:t>
      </w:r>
      <w:r w:rsidRPr="00046C06">
        <w:rPr>
          <w:rFonts w:ascii="Times New Roman" w:eastAsiaTheme="minorEastAsia" w:hAnsi="Times New Roman" w:cs="Times New Roman"/>
          <w:b/>
          <w:spacing w:val="2"/>
          <w:sz w:val="24"/>
          <w:szCs w:val="24"/>
          <w:lang w:eastAsia="pl-PL"/>
        </w:rPr>
        <w:t>n</w:t>
      </w:r>
      <w:r w:rsidRPr="00046C06">
        <w:rPr>
          <w:rFonts w:ascii="Times New Roman" w:eastAsiaTheme="minorEastAsia" w:hAnsi="Times New Roman" w:cs="Times New Roman"/>
          <w:b/>
          <w:sz w:val="24"/>
          <w:szCs w:val="24"/>
          <w:lang w:eastAsia="pl-PL"/>
        </w:rPr>
        <w:t>alne</w:t>
      </w:r>
      <w:r w:rsidRPr="00046C06">
        <w:rPr>
          <w:rFonts w:ascii="Times New Roman" w:eastAsiaTheme="minorEastAsia" w:hAnsi="Times New Roman" w:cs="Times New Roman"/>
          <w:sz w:val="24"/>
          <w:szCs w:val="24"/>
          <w:lang w:eastAsia="pl-PL"/>
        </w:rPr>
        <w:t xml:space="preserve"> – za</w:t>
      </w:r>
      <w:r w:rsidRPr="00046C06">
        <w:rPr>
          <w:rFonts w:ascii="Times New Roman" w:eastAsiaTheme="minorEastAsia" w:hAnsi="Times New Roman" w:cs="Times New Roman"/>
          <w:spacing w:val="48"/>
          <w:sz w:val="24"/>
          <w:szCs w:val="24"/>
          <w:lang w:eastAsia="pl-PL"/>
        </w:rPr>
        <w:t xml:space="preserve"> </w:t>
      </w:r>
      <w:r w:rsidRPr="00046C06">
        <w:rPr>
          <w:rFonts w:ascii="Times New Roman" w:eastAsiaTheme="minorEastAsia" w:hAnsi="Times New Roman" w:cs="Times New Roman"/>
          <w:sz w:val="24"/>
          <w:szCs w:val="24"/>
          <w:lang w:eastAsia="pl-PL"/>
        </w:rPr>
        <w:t>które nale</w:t>
      </w:r>
      <w:r w:rsidRPr="00046C06">
        <w:rPr>
          <w:rFonts w:ascii="Times New Roman" w:eastAsiaTheme="minorEastAsia" w:hAnsi="Times New Roman" w:cs="Times New Roman"/>
          <w:spacing w:val="5"/>
          <w:sz w:val="24"/>
          <w:szCs w:val="24"/>
          <w:lang w:eastAsia="pl-PL"/>
        </w:rPr>
        <w:t>ż</w:t>
      </w:r>
      <w:r w:rsidRPr="00046C06">
        <w:rPr>
          <w:rFonts w:ascii="Times New Roman" w:eastAsiaTheme="minorEastAsia" w:hAnsi="Times New Roman" w:cs="Times New Roman"/>
          <w:sz w:val="24"/>
          <w:szCs w:val="24"/>
          <w:lang w:eastAsia="pl-PL"/>
        </w:rPr>
        <w:t xml:space="preserve">y uznać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ateria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37"/>
          <w:sz w:val="24"/>
          <w:szCs w:val="24"/>
          <w:lang w:eastAsia="pl-PL"/>
        </w:rPr>
        <w:t xml:space="preserve"> </w:t>
      </w:r>
      <w:r w:rsidRPr="00046C06">
        <w:rPr>
          <w:rFonts w:ascii="Times New Roman" w:eastAsiaTheme="minorEastAsia" w:hAnsi="Times New Roman" w:cs="Times New Roman"/>
          <w:sz w:val="24"/>
          <w:szCs w:val="24"/>
          <w:lang w:eastAsia="pl-PL"/>
        </w:rPr>
        <w:t>e</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sploata</w:t>
      </w:r>
      <w:r w:rsidRPr="00046C06">
        <w:rPr>
          <w:rFonts w:ascii="Times New Roman" w:eastAsiaTheme="minorEastAsia" w:hAnsi="Times New Roman" w:cs="Times New Roman"/>
          <w:spacing w:val="5"/>
          <w:sz w:val="24"/>
          <w:szCs w:val="24"/>
          <w:lang w:eastAsia="pl-PL"/>
        </w:rPr>
        <w:t>c</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 xml:space="preserve">jne </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p</w:t>
      </w:r>
      <w:r w:rsidRPr="00046C06">
        <w:rPr>
          <w:rFonts w:ascii="Times New Roman" w:eastAsiaTheme="minorEastAsia" w:hAnsi="Times New Roman" w:cs="Times New Roman"/>
          <w:sz w:val="24"/>
          <w:szCs w:val="24"/>
          <w:lang w:eastAsia="pl-PL"/>
        </w:rPr>
        <w:t>rodu</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owane</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przez</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producent</w:t>
      </w:r>
      <w:r w:rsidRPr="00046C06">
        <w:rPr>
          <w:rFonts w:ascii="Times New Roman" w:eastAsiaTheme="minorEastAsia" w:hAnsi="Times New Roman" w:cs="Times New Roman"/>
          <w:spacing w:val="2"/>
          <w:sz w:val="24"/>
          <w:szCs w:val="24"/>
          <w:lang w:eastAsia="pl-PL"/>
        </w:rPr>
        <w:t>ó</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urządzeń,</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któ</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ch</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ają</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pacing w:val="5"/>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ć</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pacing w:val="2"/>
          <w:sz w:val="24"/>
          <w:szCs w:val="24"/>
          <w:lang w:eastAsia="pl-PL"/>
        </w:rPr>
        <w:t>st</w:t>
      </w:r>
      <w:r w:rsidRPr="00046C06">
        <w:rPr>
          <w:rFonts w:ascii="Times New Roman" w:eastAsiaTheme="minorEastAsia" w:hAnsi="Times New Roman" w:cs="Times New Roman"/>
          <w:sz w:val="24"/>
          <w:szCs w:val="24"/>
          <w:lang w:eastAsia="pl-PL"/>
        </w:rPr>
        <w:t>osowane, niebędące</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naś</w:t>
      </w:r>
      <w:r w:rsidRPr="00046C06">
        <w:rPr>
          <w:rFonts w:ascii="Times New Roman" w:eastAsiaTheme="minorEastAsia" w:hAnsi="Times New Roman" w:cs="Times New Roman"/>
          <w:spacing w:val="2"/>
          <w:sz w:val="24"/>
          <w:szCs w:val="24"/>
          <w:lang w:eastAsia="pl-PL"/>
        </w:rPr>
        <w:t>l</w:t>
      </w:r>
      <w:r w:rsidRPr="00046C06">
        <w:rPr>
          <w:rFonts w:ascii="Times New Roman" w:eastAsiaTheme="minorEastAsia" w:hAnsi="Times New Roman" w:cs="Times New Roman"/>
          <w:sz w:val="24"/>
          <w:szCs w:val="24"/>
          <w:lang w:eastAsia="pl-PL"/>
        </w:rPr>
        <w:t>adown</w:t>
      </w:r>
      <w:r w:rsidRPr="00046C06">
        <w:rPr>
          <w:rFonts w:ascii="Times New Roman" w:eastAsiaTheme="minorEastAsia" w:hAnsi="Times New Roman" w:cs="Times New Roman"/>
          <w:spacing w:val="2"/>
          <w:sz w:val="24"/>
          <w:szCs w:val="24"/>
          <w:lang w:eastAsia="pl-PL"/>
        </w:rPr>
        <w:t>i</w:t>
      </w:r>
      <w:r w:rsidRPr="00046C06">
        <w:rPr>
          <w:rFonts w:ascii="Times New Roman" w:eastAsiaTheme="minorEastAsia" w:hAnsi="Times New Roman" w:cs="Times New Roman"/>
          <w:sz w:val="24"/>
          <w:szCs w:val="24"/>
          <w:lang w:eastAsia="pl-PL"/>
        </w:rPr>
        <w:t>ctw</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m lub</w:t>
      </w:r>
      <w:r w:rsidRPr="00046C06">
        <w:rPr>
          <w:rFonts w:ascii="Times New Roman" w:eastAsiaTheme="minorEastAsia" w:hAnsi="Times New Roman" w:cs="Times New Roman"/>
          <w:spacing w:val="17"/>
          <w:sz w:val="24"/>
          <w:szCs w:val="24"/>
          <w:lang w:eastAsia="pl-PL"/>
        </w:rPr>
        <w:t xml:space="preserve"> </w:t>
      </w:r>
      <w:r w:rsidRPr="00046C06">
        <w:rPr>
          <w:rFonts w:ascii="Times New Roman" w:eastAsiaTheme="minorEastAsia" w:hAnsi="Times New Roman" w:cs="Times New Roman"/>
          <w:sz w:val="24"/>
          <w:szCs w:val="24"/>
          <w:lang w:eastAsia="pl-PL"/>
        </w:rPr>
        <w:t>prz</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róbką,</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z w:val="24"/>
          <w:szCs w:val="24"/>
          <w:lang w:eastAsia="pl-PL"/>
        </w:rPr>
        <w:t>nie</w:t>
      </w:r>
      <w:r w:rsidRPr="00046C06">
        <w:rPr>
          <w:rFonts w:ascii="Times New Roman" w:eastAsiaTheme="minorEastAsia" w:hAnsi="Times New Roman" w:cs="Times New Roman"/>
          <w:spacing w:val="19"/>
          <w:sz w:val="24"/>
          <w:szCs w:val="24"/>
          <w:lang w:eastAsia="pl-PL"/>
        </w:rPr>
        <w:t xml:space="preserve"> </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ałszowane</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lub</w:t>
      </w:r>
      <w:r w:rsidRPr="00046C06">
        <w:rPr>
          <w:rFonts w:ascii="Times New Roman" w:eastAsiaTheme="minorEastAsia" w:hAnsi="Times New Roman" w:cs="Times New Roman"/>
          <w:spacing w:val="20"/>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at</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 równoważ</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e, za</w:t>
      </w:r>
      <w:r w:rsidRPr="00046C06">
        <w:rPr>
          <w:rFonts w:ascii="Times New Roman" w:eastAsiaTheme="minorEastAsia" w:hAnsi="Times New Roman" w:cs="Times New Roman"/>
          <w:spacing w:val="12"/>
          <w:sz w:val="24"/>
          <w:szCs w:val="24"/>
          <w:lang w:eastAsia="pl-PL"/>
        </w:rPr>
        <w:t xml:space="preserve"> </w:t>
      </w:r>
      <w:r w:rsidRPr="00046C06">
        <w:rPr>
          <w:rFonts w:ascii="Times New Roman" w:eastAsiaTheme="minorEastAsia" w:hAnsi="Times New Roman" w:cs="Times New Roman"/>
          <w:sz w:val="24"/>
          <w:szCs w:val="24"/>
          <w:lang w:eastAsia="pl-PL"/>
        </w:rPr>
        <w:t>kt</w:t>
      </w:r>
      <w:r w:rsidRPr="00046C06">
        <w:rPr>
          <w:rFonts w:ascii="Times New Roman" w:eastAsiaTheme="minorEastAsia" w:hAnsi="Times New Roman" w:cs="Times New Roman"/>
          <w:spacing w:val="2"/>
          <w:sz w:val="24"/>
          <w:szCs w:val="24"/>
          <w:lang w:eastAsia="pl-PL"/>
        </w:rPr>
        <w:t>ó</w:t>
      </w:r>
      <w:r w:rsidRPr="00046C06">
        <w:rPr>
          <w:rFonts w:ascii="Times New Roman" w:eastAsiaTheme="minorEastAsia" w:hAnsi="Times New Roman" w:cs="Times New Roman"/>
          <w:sz w:val="24"/>
          <w:szCs w:val="24"/>
          <w:lang w:eastAsia="pl-PL"/>
        </w:rPr>
        <w:t>re</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nale</w:t>
      </w:r>
      <w:r w:rsidRPr="00046C06">
        <w:rPr>
          <w:rFonts w:ascii="Times New Roman" w:eastAsiaTheme="minorEastAsia" w:hAnsi="Times New Roman" w:cs="Times New Roman"/>
          <w:spacing w:val="4"/>
          <w:sz w:val="24"/>
          <w:szCs w:val="24"/>
          <w:lang w:eastAsia="pl-PL"/>
        </w:rPr>
        <w:t>ż</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uznać</w:t>
      </w:r>
      <w:r w:rsidRPr="00046C06">
        <w:rPr>
          <w:rFonts w:ascii="Times New Roman" w:eastAsiaTheme="minorEastAsia" w:hAnsi="Times New Roman" w:cs="Times New Roman"/>
          <w:spacing w:val="12"/>
          <w:sz w:val="24"/>
          <w:szCs w:val="24"/>
          <w:lang w:eastAsia="pl-PL"/>
        </w:rPr>
        <w:t xml:space="preserve"> </w:t>
      </w:r>
      <w:r w:rsidRPr="00046C06">
        <w:rPr>
          <w:rFonts w:ascii="Times New Roman" w:eastAsiaTheme="minorEastAsia" w:hAnsi="Times New Roman" w:cs="Times New Roman"/>
          <w:spacing w:val="-3"/>
          <w:sz w:val="24"/>
          <w:szCs w:val="24"/>
          <w:lang w:eastAsia="pl-PL"/>
        </w:rPr>
        <w:t>m</w:t>
      </w:r>
      <w:r w:rsidRPr="00046C06">
        <w:rPr>
          <w:rFonts w:ascii="Times New Roman" w:eastAsiaTheme="minorEastAsia" w:hAnsi="Times New Roman" w:cs="Times New Roman"/>
          <w:sz w:val="24"/>
          <w:szCs w:val="24"/>
          <w:lang w:eastAsia="pl-PL"/>
        </w:rPr>
        <w:t>ateria</w:t>
      </w:r>
      <w:r w:rsidRPr="00046C06">
        <w:rPr>
          <w:rFonts w:ascii="Times New Roman" w:eastAsiaTheme="minorEastAsia" w:hAnsi="Times New Roman" w:cs="Times New Roman"/>
          <w:spacing w:val="4"/>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cznie</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nowe,</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z w:val="24"/>
          <w:szCs w:val="24"/>
          <w:lang w:eastAsia="pl-PL"/>
        </w:rPr>
        <w:t>c</w:t>
      </w:r>
      <w:r w:rsidRPr="00046C06">
        <w:rPr>
          <w:rFonts w:ascii="Times New Roman" w:eastAsiaTheme="minorEastAsia" w:hAnsi="Times New Roman" w:cs="Times New Roman"/>
          <w:spacing w:val="5"/>
          <w:sz w:val="24"/>
          <w:szCs w:val="24"/>
          <w:lang w:eastAsia="pl-PL"/>
        </w:rPr>
        <w:t>z</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4"/>
          <w:sz w:val="24"/>
          <w:szCs w:val="24"/>
          <w:lang w:eastAsia="pl-PL"/>
        </w:rPr>
        <w:t>l</w:t>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pr</w:t>
      </w:r>
      <w:r w:rsidRPr="00046C06">
        <w:rPr>
          <w:rFonts w:ascii="Times New Roman" w:eastAsiaTheme="minorEastAsia" w:hAnsi="Times New Roman" w:cs="Times New Roman"/>
          <w:spacing w:val="4"/>
          <w:sz w:val="24"/>
          <w:szCs w:val="24"/>
          <w:lang w:eastAsia="pl-PL"/>
        </w:rPr>
        <w:t>z</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ich produkcji</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musi</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pacing w:val="5"/>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ć</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z w:val="24"/>
          <w:szCs w:val="24"/>
          <w:lang w:eastAsia="pl-PL"/>
        </w:rPr>
        <w:t>ykor</w:t>
      </w:r>
      <w:r w:rsidRPr="00046C06">
        <w:rPr>
          <w:rFonts w:ascii="Times New Roman" w:eastAsiaTheme="minorEastAsia" w:hAnsi="Times New Roman" w:cs="Times New Roman"/>
          <w:spacing w:val="5"/>
          <w:sz w:val="24"/>
          <w:szCs w:val="24"/>
          <w:lang w:eastAsia="pl-PL"/>
        </w:rPr>
        <w:t>z</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stane</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pacing w:val="2"/>
          <w:sz w:val="24"/>
          <w:szCs w:val="24"/>
          <w:lang w:eastAsia="pl-PL"/>
        </w:rPr>
        <w:t>1</w:t>
      </w:r>
      <w:r w:rsidRPr="00046C06">
        <w:rPr>
          <w:rFonts w:ascii="Times New Roman" w:eastAsiaTheme="minorEastAsia" w:hAnsi="Times New Roman" w:cs="Times New Roman"/>
          <w:sz w:val="24"/>
          <w:szCs w:val="24"/>
          <w:lang w:eastAsia="pl-PL"/>
        </w:rPr>
        <w:t>00%</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no</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h</w:t>
      </w:r>
      <w:r w:rsidRPr="00046C06">
        <w:rPr>
          <w:rFonts w:ascii="Times New Roman" w:eastAsiaTheme="minorEastAsia" w:hAnsi="Times New Roman" w:cs="Times New Roman"/>
          <w:spacing w:val="3"/>
          <w:sz w:val="24"/>
          <w:szCs w:val="24"/>
          <w:lang w:eastAsia="pl-PL"/>
        </w:rPr>
        <w:t xml:space="preserve"> </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zęści,</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pe</w:t>
      </w:r>
      <w:r w:rsidRPr="00046C06">
        <w:rPr>
          <w:rFonts w:ascii="Times New Roman" w:eastAsiaTheme="minorEastAsia" w:hAnsi="Times New Roman" w:cs="Times New Roman"/>
          <w:spacing w:val="8"/>
          <w:sz w:val="24"/>
          <w:szCs w:val="24"/>
          <w:lang w:eastAsia="pl-PL"/>
        </w:rPr>
        <w:t>ł</w:t>
      </w:r>
      <w:r w:rsidRPr="00046C06">
        <w:rPr>
          <w:rFonts w:ascii="Times New Roman" w:eastAsiaTheme="minorEastAsia" w:hAnsi="Times New Roman" w:cs="Times New Roman"/>
          <w:sz w:val="24"/>
          <w:szCs w:val="24"/>
          <w:lang w:eastAsia="pl-PL"/>
        </w:rPr>
        <w:t>ni</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k</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pacing w:val="2"/>
          <w:sz w:val="24"/>
          <w:szCs w:val="24"/>
          <w:lang w:eastAsia="pl-PL"/>
        </w:rPr>
        <w:t>p</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5"/>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bilne ze</w:t>
      </w:r>
      <w:r w:rsidRPr="00046C06">
        <w:rPr>
          <w:rFonts w:ascii="Times New Roman" w:eastAsiaTheme="minorEastAsia" w:hAnsi="Times New Roman" w:cs="Times New Roman"/>
          <w:spacing w:val="17"/>
          <w:sz w:val="24"/>
          <w:szCs w:val="24"/>
          <w:lang w:eastAsia="pl-PL"/>
        </w:rPr>
        <w:t xml:space="preserve"> </w:t>
      </w:r>
      <w:r w:rsidRPr="00046C06">
        <w:rPr>
          <w:rFonts w:ascii="Times New Roman" w:eastAsiaTheme="minorEastAsia" w:hAnsi="Times New Roman" w:cs="Times New Roman"/>
          <w:sz w:val="24"/>
          <w:szCs w:val="24"/>
          <w:lang w:eastAsia="pl-PL"/>
        </w:rPr>
        <w:t>sprzęt</w:t>
      </w:r>
      <w:r w:rsidRPr="00046C06">
        <w:rPr>
          <w:rFonts w:ascii="Times New Roman" w:eastAsiaTheme="minorEastAsia" w:hAnsi="Times New Roman" w:cs="Times New Roman"/>
          <w:spacing w:val="3"/>
          <w:sz w:val="24"/>
          <w:szCs w:val="24"/>
          <w:lang w:eastAsia="pl-PL"/>
        </w:rPr>
        <w:t>e</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pacing w:val="2"/>
          <w:sz w:val="24"/>
          <w:szCs w:val="24"/>
          <w:lang w:eastAsia="pl-PL"/>
        </w:rPr>
        <w:t>d</w:t>
      </w:r>
      <w:r w:rsidRPr="00046C06">
        <w:rPr>
          <w:rFonts w:ascii="Times New Roman" w:eastAsiaTheme="minorEastAsia" w:hAnsi="Times New Roman" w:cs="Times New Roman"/>
          <w:sz w:val="24"/>
          <w:szCs w:val="24"/>
          <w:lang w:eastAsia="pl-PL"/>
        </w:rPr>
        <w:t>o</w:t>
      </w:r>
      <w:r w:rsidRPr="00046C06">
        <w:rPr>
          <w:rFonts w:ascii="Times New Roman" w:eastAsiaTheme="minorEastAsia" w:hAnsi="Times New Roman" w:cs="Times New Roman"/>
          <w:spacing w:val="16"/>
          <w:sz w:val="24"/>
          <w:szCs w:val="24"/>
          <w:lang w:eastAsia="pl-PL"/>
        </w:rPr>
        <w:t xml:space="preserve"> </w:t>
      </w:r>
      <w:r w:rsidRPr="00046C06">
        <w:rPr>
          <w:rFonts w:ascii="Times New Roman" w:eastAsiaTheme="minorEastAsia" w:hAnsi="Times New Roman" w:cs="Times New Roman"/>
          <w:sz w:val="24"/>
          <w:szCs w:val="24"/>
          <w:lang w:eastAsia="pl-PL"/>
        </w:rPr>
        <w:t>które</w:t>
      </w:r>
      <w:r w:rsidRPr="00046C06">
        <w:rPr>
          <w:rFonts w:ascii="Times New Roman" w:eastAsiaTheme="minorEastAsia" w:hAnsi="Times New Roman" w:cs="Times New Roman"/>
          <w:spacing w:val="2"/>
          <w:sz w:val="24"/>
          <w:szCs w:val="24"/>
          <w:lang w:eastAsia="pl-PL"/>
        </w:rPr>
        <w:t>g</w:t>
      </w:r>
      <w:r w:rsidRPr="00046C06">
        <w:rPr>
          <w:rFonts w:ascii="Times New Roman" w:eastAsiaTheme="minorEastAsia" w:hAnsi="Times New Roman" w:cs="Times New Roman"/>
          <w:sz w:val="24"/>
          <w:szCs w:val="24"/>
          <w:lang w:eastAsia="pl-PL"/>
        </w:rPr>
        <w:t>o</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są</w:t>
      </w:r>
      <w:r w:rsidRPr="00046C06">
        <w:rPr>
          <w:rFonts w:ascii="Times New Roman" w:eastAsiaTheme="minorEastAsia" w:hAnsi="Times New Roman" w:cs="Times New Roman"/>
          <w:spacing w:val="17"/>
          <w:sz w:val="24"/>
          <w:szCs w:val="24"/>
          <w:lang w:eastAsia="pl-PL"/>
        </w:rPr>
        <w:t xml:space="preserve"> </w:t>
      </w:r>
      <w:r w:rsidRPr="00046C06">
        <w:rPr>
          <w:rFonts w:ascii="Times New Roman" w:eastAsiaTheme="minorEastAsia" w:hAnsi="Times New Roman" w:cs="Times New Roman"/>
          <w:sz w:val="24"/>
          <w:szCs w:val="24"/>
          <w:lang w:eastAsia="pl-PL"/>
        </w:rPr>
        <w:t>z</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ów</w:t>
      </w:r>
      <w:r w:rsidRPr="00046C06">
        <w:rPr>
          <w:rFonts w:ascii="Times New Roman" w:eastAsiaTheme="minorEastAsia" w:hAnsi="Times New Roman" w:cs="Times New Roman"/>
          <w:spacing w:val="2"/>
          <w:sz w:val="24"/>
          <w:szCs w:val="24"/>
          <w:lang w:eastAsia="pl-PL"/>
        </w:rPr>
        <w:t>i</w:t>
      </w:r>
      <w:r w:rsidRPr="00046C06">
        <w:rPr>
          <w:rFonts w:ascii="Times New Roman" w:eastAsiaTheme="minorEastAsia" w:hAnsi="Times New Roman" w:cs="Times New Roman"/>
          <w:sz w:val="24"/>
          <w:szCs w:val="24"/>
          <w:lang w:eastAsia="pl-PL"/>
        </w:rPr>
        <w:t>one,</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któ</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z w:val="24"/>
          <w:szCs w:val="24"/>
          <w:lang w:eastAsia="pl-PL"/>
        </w:rPr>
        <w:t>ych</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jakość,</w:t>
      </w:r>
      <w:r w:rsidRPr="00046C06">
        <w:rPr>
          <w:rFonts w:ascii="Times New Roman" w:eastAsiaTheme="minorEastAsia" w:hAnsi="Times New Roman" w:cs="Times New Roman"/>
          <w:spacing w:val="12"/>
          <w:sz w:val="24"/>
          <w:szCs w:val="24"/>
          <w:lang w:eastAsia="pl-PL"/>
        </w:rPr>
        <w:t xml:space="preserve"> </w:t>
      </w:r>
      <w:r w:rsidRPr="00046C06">
        <w:rPr>
          <w:rFonts w:ascii="Times New Roman" w:eastAsiaTheme="minorEastAsia" w:hAnsi="Times New Roman" w:cs="Times New Roman"/>
          <w:sz w:val="24"/>
          <w:szCs w:val="24"/>
          <w:lang w:eastAsia="pl-PL"/>
        </w:rPr>
        <w:t>pa</w:t>
      </w:r>
      <w:r w:rsidRPr="00046C06">
        <w:rPr>
          <w:rFonts w:ascii="Times New Roman" w:eastAsiaTheme="minorEastAsia" w:hAnsi="Times New Roman" w:cs="Times New Roman"/>
          <w:spacing w:val="2"/>
          <w:sz w:val="24"/>
          <w:szCs w:val="24"/>
          <w:lang w:eastAsia="pl-PL"/>
        </w:rPr>
        <w:t>ra</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et</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3"/>
          <w:sz w:val="24"/>
          <w:szCs w:val="24"/>
          <w:lang w:eastAsia="pl-PL"/>
        </w:rPr>
        <w:t xml:space="preserve"> </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echniczne, w</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pacing w:val="4"/>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m</w:t>
      </w:r>
      <w:r w:rsidRPr="00046C06">
        <w:rPr>
          <w:rFonts w:ascii="Times New Roman" w:eastAsiaTheme="minorEastAsia" w:hAnsi="Times New Roman" w:cs="Times New Roman"/>
          <w:spacing w:val="5"/>
          <w:sz w:val="24"/>
          <w:szCs w:val="24"/>
          <w:lang w:eastAsia="pl-PL"/>
        </w:rPr>
        <w:t xml:space="preserve"> 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d</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z w:val="24"/>
          <w:szCs w:val="24"/>
          <w:lang w:eastAsia="pl-PL"/>
        </w:rPr>
        <w:t>jność,</w:t>
      </w:r>
      <w:r w:rsidRPr="00046C06">
        <w:rPr>
          <w:rFonts w:ascii="Times New Roman" w:eastAsiaTheme="minorEastAsia" w:hAnsi="Times New Roman" w:cs="Times New Roman"/>
          <w:spacing w:val="-3"/>
          <w:sz w:val="24"/>
          <w:szCs w:val="24"/>
          <w:lang w:eastAsia="pl-PL"/>
        </w:rPr>
        <w:t xml:space="preserve"> </w:t>
      </w:r>
      <w:r w:rsidRPr="00046C06">
        <w:rPr>
          <w:rFonts w:ascii="Times New Roman" w:eastAsiaTheme="minorEastAsia" w:hAnsi="Times New Roman" w:cs="Times New Roman"/>
          <w:sz w:val="24"/>
          <w:szCs w:val="24"/>
          <w:lang w:eastAsia="pl-PL"/>
        </w:rPr>
        <w:t>jest</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co</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na</w:t>
      </w:r>
      <w:r w:rsidRPr="00046C06">
        <w:rPr>
          <w:rFonts w:ascii="Times New Roman" w:eastAsiaTheme="minorEastAsia" w:hAnsi="Times New Roman" w:cs="Times New Roman"/>
          <w:spacing w:val="2"/>
          <w:sz w:val="24"/>
          <w:szCs w:val="24"/>
          <w:lang w:eastAsia="pl-PL"/>
        </w:rPr>
        <w:t>j</w:t>
      </w:r>
      <w:r w:rsidRPr="00046C06">
        <w:rPr>
          <w:rFonts w:ascii="Times New Roman" w:eastAsiaTheme="minorEastAsia" w:hAnsi="Times New Roman" w:cs="Times New Roman"/>
          <w:sz w:val="24"/>
          <w:szCs w:val="24"/>
          <w:lang w:eastAsia="pl-PL"/>
        </w:rPr>
        <w:t>mniej</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aka,</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jak</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eriałów</w:t>
      </w:r>
      <w:r w:rsidRPr="00046C06">
        <w:rPr>
          <w:rFonts w:ascii="Times New Roman" w:eastAsiaTheme="minorEastAsia" w:hAnsi="Times New Roman" w:cs="Times New Roman"/>
          <w:spacing w:val="-3"/>
          <w:sz w:val="24"/>
          <w:szCs w:val="24"/>
          <w:lang w:eastAsia="pl-PL"/>
        </w:rPr>
        <w:t xml:space="preserve"> </w:t>
      </w:r>
      <w:r w:rsidRPr="00046C06">
        <w:rPr>
          <w:rFonts w:ascii="Times New Roman" w:eastAsiaTheme="minorEastAsia" w:hAnsi="Times New Roman" w:cs="Times New Roman"/>
          <w:sz w:val="24"/>
          <w:szCs w:val="24"/>
          <w:lang w:eastAsia="pl-PL"/>
        </w:rPr>
        <w:t>o</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g</w:t>
      </w:r>
      <w:r w:rsidRPr="00046C06">
        <w:rPr>
          <w:rFonts w:ascii="Times New Roman" w:eastAsiaTheme="minorEastAsia" w:hAnsi="Times New Roman" w:cs="Times New Roman"/>
          <w:sz w:val="24"/>
          <w:szCs w:val="24"/>
          <w:lang w:eastAsia="pl-PL"/>
        </w:rPr>
        <w:t>inal</w:t>
      </w:r>
      <w:r w:rsidRPr="00046C06">
        <w:rPr>
          <w:rFonts w:ascii="Times New Roman" w:eastAsiaTheme="minorEastAsia" w:hAnsi="Times New Roman" w:cs="Times New Roman"/>
          <w:spacing w:val="5"/>
          <w:sz w:val="24"/>
          <w:szCs w:val="24"/>
          <w:lang w:eastAsia="pl-PL"/>
        </w:rPr>
        <w:t>n</w:t>
      </w:r>
      <w:r w:rsidRPr="00046C06">
        <w:rPr>
          <w:rFonts w:ascii="Times New Roman" w:eastAsiaTheme="minorEastAsia" w:hAnsi="Times New Roman" w:cs="Times New Roman"/>
          <w:spacing w:val="-2"/>
          <w:sz w:val="24"/>
          <w:szCs w:val="24"/>
          <w:lang w:eastAsia="pl-PL"/>
        </w:rPr>
        <w:t>y</w:t>
      </w:r>
      <w:r w:rsidRPr="00046C06">
        <w:rPr>
          <w:rFonts w:ascii="Times New Roman" w:eastAsiaTheme="minorEastAsia" w:hAnsi="Times New Roman" w:cs="Times New Roman"/>
          <w:sz w:val="24"/>
          <w:szCs w:val="24"/>
          <w:lang w:eastAsia="pl-PL"/>
        </w:rPr>
        <w:t>ch.</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Żad</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a z części</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np.</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kase</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b</w:t>
      </w:r>
      <w:r w:rsidRPr="00046C06">
        <w:rPr>
          <w:rFonts w:ascii="Times New Roman" w:eastAsiaTheme="minorEastAsia" w:hAnsi="Times New Roman" w:cs="Times New Roman"/>
          <w:spacing w:val="2"/>
          <w:sz w:val="24"/>
          <w:szCs w:val="24"/>
          <w:lang w:eastAsia="pl-PL"/>
        </w:rPr>
        <w:t>ę</w:t>
      </w:r>
      <w:r w:rsidRPr="00046C06">
        <w:rPr>
          <w:rFonts w:ascii="Times New Roman" w:eastAsiaTheme="minorEastAsia" w:hAnsi="Times New Roman" w:cs="Times New Roman"/>
          <w:sz w:val="24"/>
          <w:szCs w:val="24"/>
          <w:lang w:eastAsia="pl-PL"/>
        </w:rPr>
        <w:t>ben</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świ</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z w:val="24"/>
          <w:szCs w:val="24"/>
          <w:lang w:eastAsia="pl-PL"/>
        </w:rPr>
        <w:t>tłoczu</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pacing w:val="-22"/>
          <w:sz w:val="24"/>
          <w:szCs w:val="24"/>
          <w:lang w:eastAsia="pl-PL"/>
        </w:rPr>
        <w:t>y</w:t>
      </w:r>
      <w:r w:rsidRPr="00046C06">
        <w:rPr>
          <w:rFonts w:ascii="Times New Roman" w:eastAsiaTheme="minorEastAsia" w:hAnsi="Times New Roman" w:cs="Times New Roman"/>
          <w:sz w:val="24"/>
          <w:szCs w:val="24"/>
          <w:lang w:eastAsia="pl-PL"/>
        </w:rPr>
        <w:t>, o</w:t>
      </w:r>
      <w:r w:rsidRPr="00046C06">
        <w:rPr>
          <w:rFonts w:ascii="Times New Roman" w:eastAsiaTheme="minorEastAsia" w:hAnsi="Times New Roman" w:cs="Times New Roman"/>
          <w:spacing w:val="2"/>
          <w:sz w:val="24"/>
          <w:szCs w:val="24"/>
          <w:lang w:eastAsia="pl-PL"/>
        </w:rPr>
        <w:t>b</w:t>
      </w:r>
      <w:r w:rsidRPr="00046C06">
        <w:rPr>
          <w:rFonts w:ascii="Times New Roman" w:eastAsiaTheme="minorEastAsia" w:hAnsi="Times New Roman" w:cs="Times New Roman"/>
          <w:sz w:val="24"/>
          <w:szCs w:val="24"/>
          <w:lang w:eastAsia="pl-PL"/>
        </w:rPr>
        <w:t>udowa,</w:t>
      </w:r>
      <w:r w:rsidRPr="00046C06">
        <w:rPr>
          <w:rFonts w:ascii="Times New Roman" w:eastAsiaTheme="minorEastAsia" w:hAnsi="Times New Roman" w:cs="Times New Roman"/>
          <w:spacing w:val="2"/>
          <w:sz w:val="24"/>
          <w:szCs w:val="24"/>
          <w:lang w:eastAsia="pl-PL"/>
        </w:rPr>
        <w:t xml:space="preserve"> l</w:t>
      </w:r>
      <w:r w:rsidRPr="00046C06">
        <w:rPr>
          <w:rFonts w:ascii="Times New Roman" w:eastAsiaTheme="minorEastAsia" w:hAnsi="Times New Roman" w:cs="Times New Roman"/>
          <w:sz w:val="24"/>
          <w:szCs w:val="24"/>
          <w:lang w:eastAsia="pl-PL"/>
        </w:rPr>
        <w:t>istwa</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z w:val="24"/>
          <w:szCs w:val="24"/>
          <w:lang w:eastAsia="pl-PL"/>
        </w:rPr>
        <w:t>podaj</w:t>
      </w:r>
      <w:r w:rsidRPr="00046C06">
        <w:rPr>
          <w:rFonts w:ascii="Times New Roman" w:eastAsiaTheme="minorEastAsia" w:hAnsi="Times New Roman" w:cs="Times New Roman"/>
          <w:spacing w:val="2"/>
          <w:sz w:val="24"/>
          <w:szCs w:val="24"/>
          <w:lang w:eastAsia="pl-PL"/>
        </w:rPr>
        <w:t>ą</w:t>
      </w:r>
      <w:r w:rsidRPr="00046C06">
        <w:rPr>
          <w:rFonts w:ascii="Times New Roman" w:eastAsiaTheme="minorEastAsia" w:hAnsi="Times New Roman" w:cs="Times New Roman"/>
          <w:sz w:val="24"/>
          <w:szCs w:val="24"/>
          <w:lang w:eastAsia="pl-PL"/>
        </w:rPr>
        <w:t>ca,</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listwa zbierająca,</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wa</w:t>
      </w:r>
      <w:r w:rsidRPr="00046C06">
        <w:rPr>
          <w:rFonts w:ascii="Times New Roman" w:eastAsiaTheme="minorEastAsia" w:hAnsi="Times New Roman" w:cs="Times New Roman"/>
          <w:spacing w:val="1"/>
          <w:sz w:val="24"/>
          <w:szCs w:val="24"/>
          <w:lang w:eastAsia="pl-PL"/>
        </w:rPr>
        <w:t>ł</w:t>
      </w:r>
      <w:r w:rsidRPr="00046C06">
        <w:rPr>
          <w:rFonts w:ascii="Times New Roman" w:eastAsiaTheme="minorEastAsia" w:hAnsi="Times New Roman" w:cs="Times New Roman"/>
          <w:sz w:val="24"/>
          <w:szCs w:val="24"/>
          <w:lang w:eastAsia="pl-PL"/>
        </w:rPr>
        <w:t>ek</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pacing w:val="2"/>
          <w:sz w:val="24"/>
          <w:szCs w:val="24"/>
          <w:lang w:eastAsia="pl-PL"/>
        </w:rPr>
        <w:t>ag</w:t>
      </w:r>
      <w:r w:rsidRPr="00046C06">
        <w:rPr>
          <w:rFonts w:ascii="Times New Roman" w:eastAsiaTheme="minorEastAsia" w:hAnsi="Times New Roman" w:cs="Times New Roman"/>
          <w:sz w:val="24"/>
          <w:szCs w:val="24"/>
          <w:lang w:eastAsia="pl-PL"/>
        </w:rPr>
        <w:t>ne</w:t>
      </w:r>
      <w:r w:rsidRPr="00046C06">
        <w:rPr>
          <w:rFonts w:ascii="Times New Roman" w:eastAsiaTheme="minorEastAsia" w:hAnsi="Times New Roman" w:cs="Times New Roman"/>
          <w:spacing w:val="5"/>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cz</w:t>
      </w:r>
      <w:r w:rsidRPr="00046C06">
        <w:rPr>
          <w:rFonts w:ascii="Times New Roman" w:eastAsiaTheme="minorEastAsia" w:hAnsi="Times New Roman" w:cs="Times New Roman"/>
          <w:spacing w:val="5"/>
          <w:sz w:val="24"/>
          <w:szCs w:val="24"/>
          <w:lang w:eastAsia="pl-PL"/>
        </w:rPr>
        <w:t>n</w:t>
      </w:r>
      <w:r w:rsidRPr="00046C06">
        <w:rPr>
          <w:rFonts w:ascii="Times New Roman" w:eastAsiaTheme="minorEastAsia" w:hAnsi="Times New Roman" w:cs="Times New Roman"/>
          <w:spacing w:val="-22"/>
          <w:sz w:val="24"/>
          <w:szCs w:val="24"/>
          <w:lang w:eastAsia="pl-PL"/>
        </w:rPr>
        <w:t>y</w:t>
      </w:r>
      <w:r w:rsidRPr="00046C06">
        <w:rPr>
          <w:rFonts w:ascii="Times New Roman" w:eastAsiaTheme="minorEastAsia" w:hAnsi="Times New Roman" w:cs="Times New Roman"/>
          <w:sz w:val="24"/>
          <w:szCs w:val="24"/>
          <w:lang w:eastAsia="pl-PL"/>
        </w:rPr>
        <w:t>, gło</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ica</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dr</w:t>
      </w:r>
      <w:r w:rsidRPr="00046C06">
        <w:rPr>
          <w:rFonts w:ascii="Times New Roman" w:eastAsiaTheme="minorEastAsia" w:hAnsi="Times New Roman" w:cs="Times New Roman"/>
          <w:spacing w:val="2"/>
          <w:sz w:val="24"/>
          <w:szCs w:val="24"/>
          <w:lang w:eastAsia="pl-PL"/>
        </w:rPr>
        <w:t>u</w:t>
      </w:r>
      <w:r w:rsidRPr="00046C06">
        <w:rPr>
          <w:rFonts w:ascii="Times New Roman" w:eastAsiaTheme="minorEastAsia" w:hAnsi="Times New Roman" w:cs="Times New Roman"/>
          <w:sz w:val="24"/>
          <w:szCs w:val="24"/>
          <w:lang w:eastAsia="pl-PL"/>
        </w:rPr>
        <w:t>kująca,</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tone</w:t>
      </w:r>
      <w:r w:rsidRPr="00046C06">
        <w:rPr>
          <w:rFonts w:ascii="Times New Roman" w:eastAsiaTheme="minorEastAsia" w:hAnsi="Times New Roman" w:cs="Times New Roman"/>
          <w:spacing w:val="-9"/>
          <w:sz w:val="24"/>
          <w:szCs w:val="24"/>
          <w:lang w:eastAsia="pl-PL"/>
        </w:rPr>
        <w:t>r</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atr</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e</w:t>
      </w:r>
      <w:r w:rsidRPr="00046C06">
        <w:rPr>
          <w:rFonts w:ascii="Times New Roman" w:eastAsiaTheme="minorEastAsia" w:hAnsi="Times New Roman" w:cs="Times New Roman"/>
          <w:spacing w:val="2"/>
          <w:sz w:val="24"/>
          <w:szCs w:val="24"/>
          <w:lang w:eastAsia="pl-PL"/>
        </w:rPr>
        <w:t>nt</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tusz</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oraz pozostałe</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c</w:t>
      </w:r>
      <w:r w:rsidRPr="00046C06">
        <w:rPr>
          <w:rFonts w:ascii="Times New Roman" w:eastAsiaTheme="minorEastAsia" w:hAnsi="Times New Roman" w:cs="Times New Roman"/>
          <w:spacing w:val="2"/>
          <w:sz w:val="24"/>
          <w:szCs w:val="24"/>
          <w:lang w:eastAsia="pl-PL"/>
        </w:rPr>
        <w:t>z</w:t>
      </w:r>
      <w:r w:rsidRPr="00046C06">
        <w:rPr>
          <w:rFonts w:ascii="Times New Roman" w:eastAsiaTheme="minorEastAsia" w:hAnsi="Times New Roman" w:cs="Times New Roman"/>
          <w:sz w:val="24"/>
          <w:szCs w:val="24"/>
          <w:lang w:eastAsia="pl-PL"/>
        </w:rPr>
        <w:t>ęści,</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n</w:t>
      </w:r>
      <w:r w:rsidRPr="00046C06">
        <w:rPr>
          <w:rFonts w:ascii="Times New Roman" w:eastAsiaTheme="minorEastAsia" w:hAnsi="Times New Roman" w:cs="Times New Roman"/>
          <w:spacing w:val="2"/>
          <w:sz w:val="24"/>
          <w:szCs w:val="24"/>
          <w:lang w:eastAsia="pl-PL"/>
        </w:rPr>
        <w:t>i</w:t>
      </w:r>
      <w:r w:rsidRPr="00046C06">
        <w:rPr>
          <w:rFonts w:ascii="Times New Roman" w:eastAsiaTheme="minorEastAsia" w:hAnsi="Times New Roman" w:cs="Times New Roman"/>
          <w:sz w:val="24"/>
          <w:szCs w:val="24"/>
          <w:lang w:eastAsia="pl-PL"/>
        </w:rPr>
        <w:t>e</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pacing w:val="2"/>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4"/>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ko</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pacing w:val="5"/>
          <w:sz w:val="24"/>
          <w:szCs w:val="24"/>
          <w:lang w:eastAsia="pl-PL"/>
        </w:rPr>
        <w:t>z</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s</w:t>
      </w:r>
      <w:r w:rsidRPr="00046C06">
        <w:rPr>
          <w:rFonts w:ascii="Times New Roman" w:eastAsiaTheme="minorEastAsia" w:hAnsi="Times New Roman" w:cs="Times New Roman"/>
          <w:spacing w:val="4"/>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z w:val="24"/>
          <w:szCs w:val="24"/>
          <w:lang w:eastAsia="pl-PL"/>
        </w:rPr>
        <w:t>ne</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16"/>
          <w:sz w:val="24"/>
          <w:szCs w:val="24"/>
          <w:lang w:eastAsia="pl-PL"/>
        </w:rPr>
        <w:t xml:space="preserve"> </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or</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ie</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pi</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rwotnej</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14"/>
          <w:sz w:val="24"/>
          <w:szCs w:val="24"/>
          <w:lang w:eastAsia="pl-PL"/>
        </w:rPr>
        <w:t xml:space="preserve"> </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ałości</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lub w</w:t>
      </w:r>
      <w:r w:rsidRPr="00046C06">
        <w:rPr>
          <w:rFonts w:ascii="Times New Roman" w:eastAsiaTheme="minorEastAsia" w:hAnsi="Times New Roman" w:cs="Times New Roman"/>
          <w:spacing w:val="26"/>
          <w:sz w:val="24"/>
          <w:szCs w:val="24"/>
          <w:lang w:eastAsia="pl-PL"/>
        </w:rPr>
        <w:t xml:space="preserve"> </w:t>
      </w:r>
      <w:r w:rsidRPr="00046C06">
        <w:rPr>
          <w:rFonts w:ascii="Times New Roman" w:eastAsiaTheme="minorEastAsia" w:hAnsi="Times New Roman" w:cs="Times New Roman"/>
          <w:sz w:val="24"/>
          <w:szCs w:val="24"/>
          <w:lang w:eastAsia="pl-PL"/>
        </w:rPr>
        <w:t>części</w:t>
      </w:r>
      <w:r w:rsidRPr="00046C06">
        <w:rPr>
          <w:rFonts w:ascii="Times New Roman" w:eastAsiaTheme="minorEastAsia" w:hAnsi="Times New Roman" w:cs="Times New Roman"/>
          <w:spacing w:val="23"/>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6"/>
          <w:sz w:val="24"/>
          <w:szCs w:val="24"/>
          <w:lang w:eastAsia="pl-PL"/>
        </w:rPr>
        <w:t xml:space="preserve"> </w:t>
      </w:r>
      <w:r w:rsidRPr="00046C06">
        <w:rPr>
          <w:rFonts w:ascii="Times New Roman" w:eastAsiaTheme="minorEastAsia" w:hAnsi="Times New Roman" w:cs="Times New Roman"/>
          <w:sz w:val="24"/>
          <w:szCs w:val="24"/>
          <w:lang w:eastAsia="pl-PL"/>
        </w:rPr>
        <w:t>in</w:t>
      </w:r>
      <w:r w:rsidRPr="00046C06">
        <w:rPr>
          <w:rFonts w:ascii="Times New Roman" w:eastAsiaTheme="minorEastAsia" w:hAnsi="Times New Roman" w:cs="Times New Roman"/>
          <w:spacing w:val="4"/>
          <w:sz w:val="24"/>
          <w:szCs w:val="24"/>
          <w:lang w:eastAsia="pl-PL"/>
        </w:rPr>
        <w:t>n</w:t>
      </w:r>
      <w:r w:rsidRPr="00046C06">
        <w:rPr>
          <w:rFonts w:ascii="Times New Roman" w:eastAsiaTheme="minorEastAsia" w:hAnsi="Times New Roman" w:cs="Times New Roman"/>
          <w:spacing w:val="-2"/>
          <w:sz w:val="24"/>
          <w:szCs w:val="24"/>
          <w:lang w:eastAsia="pl-PL"/>
        </w:rPr>
        <w:t>y</w:t>
      </w:r>
      <w:r w:rsidRPr="00046C06">
        <w:rPr>
          <w:rFonts w:ascii="Times New Roman" w:eastAsiaTheme="minorEastAsia" w:hAnsi="Times New Roman" w:cs="Times New Roman"/>
          <w:sz w:val="24"/>
          <w:szCs w:val="24"/>
          <w:lang w:eastAsia="pl-PL"/>
        </w:rPr>
        <w:t>m</w:t>
      </w:r>
      <w:r w:rsidRPr="00046C06">
        <w:rPr>
          <w:rFonts w:ascii="Times New Roman" w:eastAsiaTheme="minorEastAsia" w:hAnsi="Times New Roman" w:cs="Times New Roman"/>
          <w:spacing w:val="21"/>
          <w:sz w:val="24"/>
          <w:szCs w:val="24"/>
          <w:lang w:eastAsia="pl-PL"/>
        </w:rPr>
        <w:t xml:space="preserve"> </w:t>
      </w:r>
      <w:r w:rsidRPr="00046C06">
        <w:rPr>
          <w:rFonts w:ascii="Times New Roman" w:eastAsiaTheme="minorEastAsia" w:hAnsi="Times New Roman" w:cs="Times New Roman"/>
          <w:sz w:val="24"/>
          <w:szCs w:val="24"/>
          <w:lang w:eastAsia="pl-PL"/>
        </w:rPr>
        <w:t>pr</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dukcie.</w:t>
      </w:r>
      <w:r w:rsidRPr="00046C06">
        <w:rPr>
          <w:rFonts w:ascii="Times New Roman" w:eastAsiaTheme="minorEastAsia" w:hAnsi="Times New Roman" w:cs="Times New Roman"/>
          <w:spacing w:val="18"/>
          <w:sz w:val="24"/>
          <w:szCs w:val="24"/>
          <w:lang w:eastAsia="pl-PL"/>
        </w:rPr>
        <w:t xml:space="preserve"> </w:t>
      </w:r>
      <w:r w:rsidRPr="00046C06">
        <w:rPr>
          <w:rFonts w:ascii="Times New Roman" w:eastAsiaTheme="minorEastAsia" w:hAnsi="Times New Roman" w:cs="Times New Roman"/>
          <w:sz w:val="24"/>
          <w:szCs w:val="24"/>
          <w:lang w:eastAsia="pl-PL"/>
        </w:rPr>
        <w:t>Mat</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z w:val="24"/>
          <w:szCs w:val="24"/>
          <w:lang w:eastAsia="pl-PL"/>
        </w:rPr>
        <w:t>nie</w:t>
      </w:r>
      <w:r w:rsidRPr="00046C06">
        <w:rPr>
          <w:rFonts w:ascii="Times New Roman" w:eastAsiaTheme="minorEastAsia" w:hAnsi="Times New Roman" w:cs="Times New Roman"/>
          <w:spacing w:val="28"/>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gą</w:t>
      </w:r>
      <w:r w:rsidRPr="00046C06">
        <w:rPr>
          <w:rFonts w:ascii="Times New Roman" w:eastAsiaTheme="minorEastAsia" w:hAnsi="Times New Roman" w:cs="Times New Roman"/>
          <w:spacing w:val="25"/>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ieć</w:t>
      </w:r>
      <w:r w:rsidRPr="00046C06">
        <w:rPr>
          <w:rFonts w:ascii="Times New Roman" w:eastAsiaTheme="minorEastAsia" w:hAnsi="Times New Roman" w:cs="Times New Roman"/>
          <w:spacing w:val="24"/>
          <w:sz w:val="24"/>
          <w:szCs w:val="24"/>
          <w:lang w:eastAsia="pl-PL"/>
        </w:rPr>
        <w:t xml:space="preserve"> </w:t>
      </w:r>
      <w:r w:rsidRPr="00046C06">
        <w:rPr>
          <w:rFonts w:ascii="Times New Roman" w:eastAsiaTheme="minorEastAsia" w:hAnsi="Times New Roman" w:cs="Times New Roman"/>
          <w:sz w:val="24"/>
          <w:szCs w:val="24"/>
          <w:lang w:eastAsia="pl-PL"/>
        </w:rPr>
        <w:t>ś</w:t>
      </w:r>
      <w:r w:rsidRPr="00046C06">
        <w:rPr>
          <w:rFonts w:ascii="Times New Roman" w:eastAsiaTheme="minorEastAsia" w:hAnsi="Times New Roman" w:cs="Times New Roman"/>
          <w:spacing w:val="2"/>
          <w:sz w:val="24"/>
          <w:szCs w:val="24"/>
          <w:lang w:eastAsia="pl-PL"/>
        </w:rPr>
        <w:t>l</w:t>
      </w:r>
      <w:r w:rsidRPr="00046C06">
        <w:rPr>
          <w:rFonts w:ascii="Times New Roman" w:eastAsiaTheme="minorEastAsia" w:hAnsi="Times New Roman" w:cs="Times New Roman"/>
          <w:sz w:val="24"/>
          <w:szCs w:val="24"/>
          <w:lang w:eastAsia="pl-PL"/>
        </w:rPr>
        <w:t>adów</w:t>
      </w:r>
      <w:r w:rsidRPr="00046C06">
        <w:rPr>
          <w:rFonts w:ascii="Times New Roman" w:eastAsiaTheme="minorEastAsia" w:hAnsi="Times New Roman" w:cs="Times New Roman"/>
          <w:spacing w:val="22"/>
          <w:sz w:val="24"/>
          <w:szCs w:val="24"/>
          <w:lang w:eastAsia="pl-PL"/>
        </w:rPr>
        <w:t xml:space="preserve"> </w:t>
      </w:r>
      <w:r w:rsidRPr="00046C06">
        <w:rPr>
          <w:rFonts w:ascii="Times New Roman" w:eastAsiaTheme="minorEastAsia" w:hAnsi="Times New Roman" w:cs="Times New Roman"/>
          <w:sz w:val="24"/>
          <w:szCs w:val="24"/>
          <w:lang w:eastAsia="pl-PL"/>
        </w:rPr>
        <w:t>p</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przednie</w:t>
      </w:r>
      <w:r w:rsidRPr="00046C06">
        <w:rPr>
          <w:rFonts w:ascii="Times New Roman" w:eastAsiaTheme="minorEastAsia" w:hAnsi="Times New Roman" w:cs="Times New Roman"/>
          <w:spacing w:val="3"/>
          <w:sz w:val="24"/>
          <w:szCs w:val="24"/>
          <w:lang w:eastAsia="pl-PL"/>
        </w:rPr>
        <w:t>g</w:t>
      </w:r>
      <w:r w:rsidRPr="00046C06">
        <w:rPr>
          <w:rFonts w:ascii="Times New Roman" w:eastAsiaTheme="minorEastAsia" w:hAnsi="Times New Roman" w:cs="Times New Roman"/>
          <w:sz w:val="24"/>
          <w:szCs w:val="24"/>
          <w:lang w:eastAsia="pl-PL"/>
        </w:rPr>
        <w:t>o u</w:t>
      </w:r>
      <w:r w:rsidRPr="00046C06">
        <w:rPr>
          <w:rFonts w:ascii="Times New Roman" w:eastAsiaTheme="minorEastAsia" w:hAnsi="Times New Roman" w:cs="Times New Roman"/>
          <w:spacing w:val="2"/>
          <w:sz w:val="24"/>
          <w:szCs w:val="24"/>
          <w:lang w:eastAsia="pl-PL"/>
        </w:rPr>
        <w:t>ż</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ania</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15"/>
          <w:sz w:val="24"/>
          <w:szCs w:val="24"/>
          <w:lang w:eastAsia="pl-PL"/>
        </w:rPr>
        <w:t xml:space="preserve"> </w:t>
      </w:r>
      <w:r w:rsidRPr="00046C06">
        <w:rPr>
          <w:rFonts w:ascii="Times New Roman" w:eastAsiaTheme="minorEastAsia" w:hAnsi="Times New Roman" w:cs="Times New Roman"/>
          <w:sz w:val="24"/>
          <w:szCs w:val="24"/>
          <w:lang w:eastAsia="pl-PL"/>
        </w:rPr>
        <w:t>uszk</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dzen</w:t>
      </w:r>
      <w:r w:rsidRPr="00046C06">
        <w:rPr>
          <w:rFonts w:ascii="Times New Roman" w:eastAsiaTheme="minorEastAsia" w:hAnsi="Times New Roman" w:cs="Times New Roman"/>
          <w:spacing w:val="2"/>
          <w:sz w:val="24"/>
          <w:szCs w:val="24"/>
          <w:lang w:eastAsia="pl-PL"/>
        </w:rPr>
        <w:t>i</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nie</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gą</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pacing w:val="5"/>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ć</w:t>
      </w:r>
      <w:r w:rsidRPr="00046C06">
        <w:rPr>
          <w:rFonts w:ascii="Times New Roman" w:eastAsiaTheme="minorEastAsia" w:hAnsi="Times New Roman" w:cs="Times New Roman"/>
          <w:spacing w:val="12"/>
          <w:sz w:val="24"/>
          <w:szCs w:val="24"/>
          <w:lang w:eastAsia="pl-PL"/>
        </w:rPr>
        <w:t xml:space="preserve"> </w:t>
      </w:r>
      <w:r w:rsidRPr="00046C06">
        <w:rPr>
          <w:rFonts w:ascii="Times New Roman" w:eastAsiaTheme="minorEastAsia" w:hAnsi="Times New Roman" w:cs="Times New Roman"/>
          <w:sz w:val="24"/>
          <w:szCs w:val="24"/>
          <w:lang w:eastAsia="pl-PL"/>
        </w:rPr>
        <w:t>rege</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ero</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z w:val="24"/>
          <w:szCs w:val="24"/>
          <w:lang w:eastAsia="pl-PL"/>
        </w:rPr>
        <w:t>ane,</w:t>
      </w:r>
      <w:r w:rsidRPr="00046C06">
        <w:rPr>
          <w:rFonts w:ascii="Times New Roman" w:eastAsiaTheme="minorEastAsia" w:hAnsi="Times New Roman" w:cs="Times New Roman"/>
          <w:spacing w:val="2"/>
          <w:sz w:val="24"/>
          <w:szCs w:val="24"/>
          <w:lang w:eastAsia="pl-PL"/>
        </w:rPr>
        <w:t xml:space="preserve"> </w:t>
      </w:r>
      <w:proofErr w:type="spellStart"/>
      <w:r w:rsidRPr="00046C06">
        <w:rPr>
          <w:rFonts w:ascii="Times New Roman" w:eastAsiaTheme="minorEastAsia" w:hAnsi="Times New Roman" w:cs="Times New Roman"/>
          <w:sz w:val="24"/>
          <w:szCs w:val="24"/>
          <w:lang w:eastAsia="pl-PL"/>
        </w:rPr>
        <w:t>re</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ko</w:t>
      </w:r>
      <w:r w:rsidRPr="00046C06">
        <w:rPr>
          <w:rFonts w:ascii="Times New Roman" w:eastAsiaTheme="minorEastAsia" w:hAnsi="Times New Roman" w:cs="Times New Roman"/>
          <w:spacing w:val="2"/>
          <w:sz w:val="24"/>
          <w:szCs w:val="24"/>
          <w:lang w:eastAsia="pl-PL"/>
        </w:rPr>
        <w:t>w</w:t>
      </w:r>
      <w:r w:rsidR="007841F3" w:rsidRPr="00046C06">
        <w:rPr>
          <w:rFonts w:ascii="Times New Roman" w:eastAsiaTheme="minorEastAsia" w:hAnsi="Times New Roman" w:cs="Times New Roman"/>
          <w:sz w:val="24"/>
          <w:szCs w:val="24"/>
          <w:lang w:eastAsia="pl-PL"/>
        </w:rPr>
        <w:t>ane</w:t>
      </w:r>
      <w:proofErr w:type="spellEnd"/>
      <w:r w:rsidR="007841F3" w:rsidRPr="00046C06">
        <w:rPr>
          <w:rFonts w:ascii="Times New Roman" w:eastAsiaTheme="minorEastAsia" w:hAnsi="Times New Roman" w:cs="Times New Roman"/>
          <w:sz w:val="24"/>
          <w:szCs w:val="24"/>
          <w:lang w:eastAsia="pl-PL"/>
        </w:rPr>
        <w:t xml:space="preserve"> oraz</w:t>
      </w:r>
      <w:r w:rsidRPr="00046C06">
        <w:rPr>
          <w:rFonts w:ascii="Times New Roman" w:eastAsiaTheme="minorEastAsia" w:hAnsi="Times New Roman" w:cs="Times New Roman"/>
          <w:spacing w:val="-1"/>
          <w:sz w:val="24"/>
          <w:szCs w:val="24"/>
          <w:lang w:eastAsia="pl-PL"/>
        </w:rPr>
        <w:t xml:space="preserve"> </w:t>
      </w:r>
      <w:r w:rsidRPr="00046C06">
        <w:rPr>
          <w:rFonts w:ascii="Times New Roman" w:eastAsiaTheme="minorEastAsia" w:hAnsi="Times New Roman" w:cs="Times New Roman"/>
          <w:sz w:val="24"/>
          <w:szCs w:val="24"/>
          <w:lang w:eastAsia="pl-PL"/>
        </w:rPr>
        <w:t>muszą pochodzić</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z</w:t>
      </w:r>
      <w:r w:rsidRPr="00046C06">
        <w:rPr>
          <w:rFonts w:ascii="Times New Roman" w:eastAsiaTheme="minorEastAsia" w:hAnsi="Times New Roman" w:cs="Times New Roman"/>
          <w:spacing w:val="1"/>
          <w:sz w:val="24"/>
          <w:szCs w:val="24"/>
          <w:lang w:eastAsia="pl-PL"/>
        </w:rPr>
        <w:t xml:space="preserve"> </w:t>
      </w:r>
      <w:r w:rsidRPr="00046C06">
        <w:rPr>
          <w:rFonts w:ascii="Times New Roman" w:eastAsiaTheme="minorEastAsia" w:hAnsi="Times New Roman" w:cs="Times New Roman"/>
          <w:sz w:val="24"/>
          <w:szCs w:val="24"/>
          <w:lang w:eastAsia="pl-PL"/>
        </w:rPr>
        <w:t>bieżącej</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p</w:t>
      </w:r>
      <w:r w:rsidRPr="00046C06">
        <w:rPr>
          <w:rFonts w:ascii="Times New Roman" w:eastAsiaTheme="minorEastAsia" w:hAnsi="Times New Roman" w:cs="Times New Roman"/>
          <w:spacing w:val="2"/>
          <w:sz w:val="24"/>
          <w:szCs w:val="24"/>
          <w:lang w:eastAsia="pl-PL"/>
        </w:rPr>
        <w:t>r</w:t>
      </w:r>
      <w:r w:rsidR="006F6BD7" w:rsidRPr="00046C06">
        <w:rPr>
          <w:rFonts w:ascii="Times New Roman" w:eastAsiaTheme="minorEastAsia" w:hAnsi="Times New Roman" w:cs="Times New Roman"/>
          <w:sz w:val="24"/>
          <w:szCs w:val="24"/>
          <w:lang w:eastAsia="pl-PL"/>
        </w:rPr>
        <w:t>odukcji.</w:t>
      </w:r>
    </w:p>
    <w:p w:rsidR="006F6BD7" w:rsidRPr="00046C06" w:rsidRDefault="006F6BD7" w:rsidP="006F6BD7">
      <w:pPr>
        <w:pStyle w:val="Akapitzlist"/>
        <w:widowControl w:val="0"/>
        <w:autoSpaceDE w:val="0"/>
        <w:autoSpaceDN w:val="0"/>
        <w:adjustRightInd w:val="0"/>
        <w:spacing w:before="57" w:after="0" w:line="241" w:lineRule="auto"/>
        <w:ind w:right="56"/>
        <w:jc w:val="both"/>
        <w:rPr>
          <w:rFonts w:ascii="Times New Roman" w:eastAsiaTheme="minorEastAsia" w:hAnsi="Times New Roman" w:cs="Times New Roman"/>
          <w:sz w:val="24"/>
          <w:szCs w:val="24"/>
          <w:lang w:eastAsia="pl-PL"/>
        </w:rPr>
      </w:pPr>
    </w:p>
    <w:p w:rsidR="007841F3" w:rsidRPr="00046C06" w:rsidRDefault="009C3A5A"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sz w:val="24"/>
          <w:szCs w:val="24"/>
          <w:lang w:eastAsia="pl-PL"/>
        </w:rPr>
        <w:t>Dostarczone materiały eksploatacyjne muszą być umieszczone w fabrycznie oznakowanych</w:t>
      </w:r>
      <w:r w:rsidR="007841F3" w:rsidRPr="00046C06">
        <w:rPr>
          <w:rFonts w:ascii="Times New Roman" w:eastAsiaTheme="minorEastAsia" w:hAnsi="Times New Roman" w:cs="Times New Roman"/>
          <w:sz w:val="24"/>
          <w:szCs w:val="24"/>
          <w:lang w:eastAsia="pl-PL"/>
        </w:rPr>
        <w:t>, szczelnie zamkniętych</w:t>
      </w:r>
      <w:r w:rsidRPr="00046C06">
        <w:rPr>
          <w:rFonts w:ascii="Times New Roman" w:eastAsiaTheme="minorEastAsia" w:hAnsi="Times New Roman" w:cs="Times New Roman"/>
          <w:sz w:val="24"/>
          <w:szCs w:val="24"/>
          <w:lang w:eastAsia="pl-PL"/>
        </w:rPr>
        <w:t xml:space="preserve"> opakowaniach, umożliwiających identyfikację</w:t>
      </w:r>
      <w:r w:rsidR="007841F3" w:rsidRPr="00046C06">
        <w:rPr>
          <w:rFonts w:ascii="Times New Roman" w:eastAsiaTheme="minorEastAsia" w:hAnsi="Times New Roman" w:cs="Times New Roman"/>
          <w:sz w:val="24"/>
          <w:szCs w:val="24"/>
          <w:lang w:eastAsia="pl-PL"/>
        </w:rPr>
        <w:t xml:space="preserve"> danego materiału</w:t>
      </w:r>
      <w:r w:rsidRPr="00046C06">
        <w:rPr>
          <w:rFonts w:ascii="Times New Roman" w:eastAsiaTheme="minorEastAsia" w:hAnsi="Times New Roman" w:cs="Times New Roman"/>
          <w:sz w:val="24"/>
          <w:szCs w:val="24"/>
          <w:lang w:eastAsia="pl-PL"/>
        </w:rPr>
        <w:t>, z oznaczeniem</w:t>
      </w:r>
      <w:r w:rsidR="0024650C" w:rsidRPr="00046C06">
        <w:rPr>
          <w:rFonts w:ascii="Times New Roman" w:eastAsiaTheme="minorEastAsia" w:hAnsi="Times New Roman" w:cs="Times New Roman"/>
          <w:sz w:val="24"/>
          <w:szCs w:val="24"/>
          <w:lang w:eastAsia="pl-PL"/>
        </w:rPr>
        <w:t xml:space="preserve"> </w:t>
      </w:r>
      <w:r w:rsidR="007841F3" w:rsidRPr="00046C06">
        <w:rPr>
          <w:rFonts w:ascii="Times New Roman" w:eastAsiaTheme="minorEastAsia" w:hAnsi="Times New Roman" w:cs="Times New Roman"/>
          <w:sz w:val="24"/>
          <w:szCs w:val="24"/>
          <w:lang w:eastAsia="pl-PL"/>
        </w:rPr>
        <w:t xml:space="preserve">producenta oraz </w:t>
      </w:r>
      <w:r w:rsidRPr="00046C06">
        <w:rPr>
          <w:rFonts w:ascii="Times New Roman" w:eastAsiaTheme="minorEastAsia" w:hAnsi="Times New Roman" w:cs="Times New Roman"/>
          <w:sz w:val="24"/>
          <w:szCs w:val="24"/>
          <w:lang w:eastAsia="pl-PL"/>
        </w:rPr>
        <w:t>symbolem materiału eksploatacyjnego (tonera/tuszu)</w:t>
      </w:r>
      <w:r w:rsidR="007841F3"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z w:val="24"/>
          <w:szCs w:val="24"/>
          <w:lang w:eastAsia="pl-PL"/>
        </w:rPr>
        <w:t xml:space="preserve"> </w:t>
      </w:r>
      <w:r w:rsidR="007841F3" w:rsidRPr="00046C06">
        <w:rPr>
          <w:rFonts w:ascii="Times New Roman" w:eastAsiaTheme="minorEastAsia" w:hAnsi="Times New Roman" w:cs="Times New Roman"/>
          <w:sz w:val="24"/>
          <w:szCs w:val="24"/>
          <w:lang w:eastAsia="pl-PL"/>
        </w:rPr>
        <w:t>jego</w:t>
      </w:r>
      <w:r w:rsidR="0024650C" w:rsidRPr="00046C06">
        <w:rPr>
          <w:rFonts w:ascii="Times New Roman" w:eastAsiaTheme="minorEastAsia" w:hAnsi="Times New Roman" w:cs="Times New Roman"/>
          <w:sz w:val="24"/>
          <w:szCs w:val="24"/>
          <w:lang w:eastAsia="pl-PL"/>
        </w:rPr>
        <w:t xml:space="preserve"> </w:t>
      </w:r>
      <w:r w:rsidRPr="00046C06">
        <w:rPr>
          <w:rFonts w:ascii="Times New Roman" w:eastAsiaTheme="minorEastAsia" w:hAnsi="Times New Roman" w:cs="Times New Roman"/>
          <w:sz w:val="24"/>
          <w:szCs w:val="24"/>
          <w:lang w:eastAsia="pl-PL"/>
        </w:rPr>
        <w:t>przez</w:t>
      </w:r>
      <w:r w:rsidR="00D522CA" w:rsidRPr="00046C06">
        <w:rPr>
          <w:rFonts w:ascii="Times New Roman" w:eastAsiaTheme="minorEastAsia" w:hAnsi="Times New Roman" w:cs="Times New Roman"/>
          <w:sz w:val="24"/>
          <w:szCs w:val="24"/>
          <w:lang w:eastAsia="pl-PL"/>
        </w:rPr>
        <w:t>naczeniem</w:t>
      </w:r>
      <w:r w:rsidR="007841F3" w:rsidRPr="00046C06">
        <w:rPr>
          <w:rFonts w:ascii="Times New Roman" w:eastAsiaTheme="minorEastAsia" w:hAnsi="Times New Roman" w:cs="Times New Roman"/>
          <w:sz w:val="24"/>
          <w:szCs w:val="24"/>
          <w:lang w:eastAsia="pl-PL"/>
        </w:rPr>
        <w:t xml:space="preserve"> oraz trwałym</w:t>
      </w:r>
      <w:r w:rsidR="00AA7EBE" w:rsidRPr="00046C06">
        <w:rPr>
          <w:rFonts w:ascii="Times New Roman" w:eastAsiaTheme="minorEastAsia" w:hAnsi="Times New Roman" w:cs="Times New Roman"/>
          <w:sz w:val="24"/>
          <w:szCs w:val="24"/>
          <w:lang w:eastAsia="pl-PL"/>
        </w:rPr>
        <w:t xml:space="preserve"> oznaczenie</w:t>
      </w:r>
      <w:r w:rsidR="007841F3" w:rsidRPr="00046C06">
        <w:rPr>
          <w:rFonts w:ascii="Times New Roman" w:eastAsiaTheme="minorEastAsia" w:hAnsi="Times New Roman" w:cs="Times New Roman"/>
          <w:sz w:val="24"/>
          <w:szCs w:val="24"/>
          <w:lang w:eastAsia="pl-PL"/>
        </w:rPr>
        <w:t>m</w:t>
      </w:r>
      <w:r w:rsidR="00AA7EBE" w:rsidRPr="00046C06">
        <w:rPr>
          <w:rFonts w:ascii="Times New Roman" w:eastAsiaTheme="minorEastAsia" w:hAnsi="Times New Roman" w:cs="Times New Roman"/>
          <w:sz w:val="24"/>
          <w:szCs w:val="24"/>
          <w:lang w:eastAsia="pl-PL"/>
        </w:rPr>
        <w:t xml:space="preserve"> daty przydatności na </w:t>
      </w:r>
      <w:r w:rsidR="007841F3" w:rsidRPr="00046C06">
        <w:rPr>
          <w:rFonts w:ascii="Times New Roman" w:eastAsiaTheme="minorEastAsia" w:hAnsi="Times New Roman" w:cs="Times New Roman"/>
          <w:sz w:val="24"/>
          <w:szCs w:val="24"/>
          <w:lang w:eastAsia="pl-PL"/>
        </w:rPr>
        <w:t>opakowaniu</w:t>
      </w:r>
      <w:r w:rsidR="00AA7EBE" w:rsidRPr="00046C06">
        <w:rPr>
          <w:rFonts w:ascii="Times New Roman" w:eastAsiaTheme="minorEastAsia" w:hAnsi="Times New Roman" w:cs="Times New Roman"/>
          <w:sz w:val="24"/>
          <w:szCs w:val="24"/>
          <w:lang w:eastAsia="pl-PL"/>
        </w:rPr>
        <w:t>.</w:t>
      </w:r>
      <w:r w:rsidR="00E164C1" w:rsidRPr="00046C06">
        <w:rPr>
          <w:rFonts w:ascii="Times New Roman" w:eastAsiaTheme="minorEastAsia" w:hAnsi="Times New Roman" w:cs="Times New Roman"/>
          <w:sz w:val="24"/>
          <w:szCs w:val="24"/>
          <w:lang w:eastAsia="pl-PL"/>
        </w:rPr>
        <w:t xml:space="preserve"> </w:t>
      </w:r>
    </w:p>
    <w:p w:rsidR="006F6BD7" w:rsidRPr="00046C06" w:rsidRDefault="006F6BD7" w:rsidP="0045715E">
      <w:pPr>
        <w:pStyle w:val="Akapitzlist"/>
        <w:widowControl w:val="0"/>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p>
    <w:p w:rsidR="009C3A5A" w:rsidRPr="00D13EA1" w:rsidRDefault="009C3A5A"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sz w:val="24"/>
          <w:szCs w:val="24"/>
          <w:lang w:eastAsia="pl-PL"/>
        </w:rPr>
        <w:t xml:space="preserve">Zamawiający nie dopuszcza dostarczenia materiałów eksploatacyjnych regenerowanych </w:t>
      </w:r>
      <w:r w:rsidRPr="00D13EA1">
        <w:rPr>
          <w:rFonts w:ascii="Times New Roman" w:eastAsiaTheme="minorEastAsia" w:hAnsi="Times New Roman" w:cs="Times New Roman"/>
          <w:sz w:val="24"/>
          <w:szCs w:val="24"/>
          <w:lang w:eastAsia="pl-PL"/>
        </w:rPr>
        <w:t>ani prefabrykowanych.</w:t>
      </w:r>
    </w:p>
    <w:p w:rsidR="006F6BD7" w:rsidRPr="00D13EA1" w:rsidRDefault="006F6BD7" w:rsidP="0045715E">
      <w:pPr>
        <w:pStyle w:val="Akapitzlist"/>
        <w:ind w:left="426" w:hanging="426"/>
        <w:rPr>
          <w:rFonts w:ascii="Times New Roman" w:eastAsiaTheme="minorEastAsia" w:hAnsi="Times New Roman" w:cs="Times New Roman"/>
          <w:sz w:val="24"/>
          <w:szCs w:val="24"/>
          <w:lang w:eastAsia="pl-PL"/>
        </w:rPr>
      </w:pPr>
    </w:p>
    <w:p w:rsidR="009C3A5A" w:rsidRPr="00D13EA1" w:rsidRDefault="0024650C"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 xml:space="preserve">W </w:t>
      </w:r>
      <w:r w:rsidR="009C3A5A" w:rsidRPr="00D13EA1">
        <w:rPr>
          <w:rFonts w:ascii="Times New Roman" w:eastAsiaTheme="minorEastAsia" w:hAnsi="Times New Roman" w:cs="Times New Roman"/>
          <w:sz w:val="24"/>
          <w:szCs w:val="24"/>
          <w:lang w:eastAsia="pl-PL"/>
        </w:rPr>
        <w:t>przypadku zaofe</w:t>
      </w:r>
      <w:r w:rsidRPr="00D13EA1">
        <w:rPr>
          <w:rFonts w:ascii="Times New Roman" w:eastAsiaTheme="minorEastAsia" w:hAnsi="Times New Roman" w:cs="Times New Roman"/>
          <w:sz w:val="24"/>
          <w:szCs w:val="24"/>
          <w:lang w:eastAsia="pl-PL"/>
        </w:rPr>
        <w:t xml:space="preserve">rowania </w:t>
      </w:r>
      <w:r w:rsidR="009C3A5A" w:rsidRPr="00D13EA1">
        <w:rPr>
          <w:rFonts w:ascii="Times New Roman" w:eastAsiaTheme="minorEastAsia" w:hAnsi="Times New Roman" w:cs="Times New Roman"/>
          <w:sz w:val="24"/>
          <w:szCs w:val="24"/>
          <w:lang w:eastAsia="pl-PL"/>
        </w:rPr>
        <w:t xml:space="preserve">materiałów równoważnych Wykonawca jest zobowiązany dołączyć do oferty protokół badań </w:t>
      </w:r>
      <w:r w:rsidR="007841F3" w:rsidRPr="00D13EA1">
        <w:rPr>
          <w:rFonts w:ascii="Times New Roman" w:eastAsiaTheme="minorEastAsia" w:hAnsi="Times New Roman" w:cs="Times New Roman"/>
          <w:sz w:val="24"/>
          <w:szCs w:val="24"/>
          <w:lang w:eastAsia="pl-PL"/>
        </w:rPr>
        <w:t>wydajności</w:t>
      </w:r>
      <w:r w:rsidR="003829F9" w:rsidRPr="00D13EA1">
        <w:rPr>
          <w:rFonts w:ascii="Times New Roman" w:eastAsiaTheme="minorEastAsia" w:hAnsi="Times New Roman" w:cs="Times New Roman"/>
          <w:sz w:val="24"/>
          <w:szCs w:val="24"/>
          <w:lang w:eastAsia="pl-PL"/>
        </w:rPr>
        <w:t xml:space="preserve"> według norm ISO, zwany dalej „raportem”, </w:t>
      </w:r>
      <w:r w:rsidR="007841F3" w:rsidRPr="00D13EA1">
        <w:rPr>
          <w:rFonts w:ascii="Times New Roman" w:eastAsiaTheme="minorEastAsia" w:hAnsi="Times New Roman" w:cs="Times New Roman"/>
          <w:sz w:val="24"/>
          <w:szCs w:val="24"/>
          <w:lang w:eastAsia="pl-PL"/>
        </w:rPr>
        <w:t>oferowanych równoważnych materiałów eksploatacyjnych</w:t>
      </w:r>
      <w:r w:rsidR="009C3A5A" w:rsidRPr="00D13EA1">
        <w:rPr>
          <w:rFonts w:ascii="Times New Roman" w:eastAsiaTheme="minorEastAsia" w:hAnsi="Times New Roman" w:cs="Times New Roman"/>
          <w:sz w:val="24"/>
          <w:szCs w:val="24"/>
          <w:lang w:eastAsia="pl-PL"/>
        </w:rPr>
        <w:t>:</w:t>
      </w:r>
    </w:p>
    <w:p w:rsidR="009C3A5A" w:rsidRPr="00D13EA1" w:rsidRDefault="009C3A5A" w:rsidP="0045715E">
      <w:pPr>
        <w:pStyle w:val="Akapitzlist"/>
        <w:widowControl w:val="0"/>
        <w:numPr>
          <w:ilvl w:val="0"/>
          <w:numId w:val="3"/>
        </w:numPr>
        <w:autoSpaceDE w:val="0"/>
        <w:autoSpaceDN w:val="0"/>
        <w:adjustRightInd w:val="0"/>
        <w:spacing w:after="0" w:line="294" w:lineRule="exact"/>
        <w:ind w:left="709" w:right="-20" w:hanging="283"/>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ISO/IE</w:t>
      </w:r>
      <w:r w:rsidR="004F72E0" w:rsidRPr="00D13EA1">
        <w:rPr>
          <w:rFonts w:ascii="Times New Roman" w:eastAsiaTheme="minorEastAsia" w:hAnsi="Times New Roman" w:cs="Times New Roman"/>
          <w:sz w:val="24"/>
          <w:szCs w:val="24"/>
          <w:lang w:eastAsia="pl-PL"/>
        </w:rPr>
        <w:t>C</w:t>
      </w:r>
      <w:r w:rsidRPr="00D13EA1">
        <w:rPr>
          <w:rFonts w:ascii="Times New Roman" w:eastAsiaTheme="minorEastAsia" w:hAnsi="Times New Roman" w:cs="Times New Roman"/>
          <w:spacing w:val="-7"/>
          <w:sz w:val="24"/>
          <w:szCs w:val="24"/>
          <w:lang w:eastAsia="pl-PL"/>
        </w:rPr>
        <w:t xml:space="preserve"> </w:t>
      </w:r>
      <w:r w:rsidRPr="00D13EA1">
        <w:rPr>
          <w:rFonts w:ascii="Times New Roman" w:eastAsiaTheme="minorEastAsia" w:hAnsi="Times New Roman" w:cs="Times New Roman"/>
          <w:sz w:val="24"/>
          <w:szCs w:val="24"/>
          <w:lang w:eastAsia="pl-PL"/>
        </w:rPr>
        <w:t>1</w:t>
      </w:r>
      <w:r w:rsidRPr="00D13EA1">
        <w:rPr>
          <w:rFonts w:ascii="Times New Roman" w:eastAsiaTheme="minorEastAsia" w:hAnsi="Times New Roman" w:cs="Times New Roman"/>
          <w:spacing w:val="2"/>
          <w:sz w:val="24"/>
          <w:szCs w:val="24"/>
          <w:lang w:eastAsia="pl-PL"/>
        </w:rPr>
        <w:t>9</w:t>
      </w:r>
      <w:r w:rsidRPr="00D13EA1">
        <w:rPr>
          <w:rFonts w:ascii="Times New Roman" w:eastAsiaTheme="minorEastAsia" w:hAnsi="Times New Roman" w:cs="Times New Roman"/>
          <w:sz w:val="24"/>
          <w:szCs w:val="24"/>
          <w:lang w:eastAsia="pl-PL"/>
        </w:rPr>
        <w:t>752</w:t>
      </w:r>
      <w:r w:rsidRPr="00D13EA1">
        <w:rPr>
          <w:rFonts w:ascii="Times New Roman" w:eastAsiaTheme="minorEastAsia" w:hAnsi="Times New Roman" w:cs="Times New Roman"/>
          <w:spacing w:val="-3"/>
          <w:sz w:val="24"/>
          <w:szCs w:val="24"/>
          <w:lang w:eastAsia="pl-PL"/>
        </w:rPr>
        <w:t xml:space="preserve"> </w:t>
      </w:r>
      <w:r w:rsidRPr="00D13EA1">
        <w:rPr>
          <w:rFonts w:ascii="Times New Roman" w:eastAsiaTheme="minorEastAsia" w:hAnsi="Times New Roman" w:cs="Times New Roman"/>
          <w:sz w:val="24"/>
          <w:szCs w:val="24"/>
          <w:lang w:eastAsia="pl-PL"/>
        </w:rPr>
        <w:t>–</w:t>
      </w:r>
      <w:r w:rsidRPr="00D13EA1">
        <w:rPr>
          <w:rFonts w:ascii="Times New Roman" w:eastAsiaTheme="minorEastAsia" w:hAnsi="Times New Roman" w:cs="Times New Roman"/>
          <w:spacing w:val="-1"/>
          <w:sz w:val="24"/>
          <w:szCs w:val="24"/>
          <w:lang w:eastAsia="pl-PL"/>
        </w:rPr>
        <w:t xml:space="preserve"> </w:t>
      </w:r>
      <w:r w:rsidRPr="00D13EA1">
        <w:rPr>
          <w:rFonts w:ascii="Times New Roman" w:eastAsiaTheme="minorEastAsia" w:hAnsi="Times New Roman" w:cs="Times New Roman"/>
          <w:sz w:val="24"/>
          <w:szCs w:val="24"/>
          <w:lang w:eastAsia="pl-PL"/>
        </w:rPr>
        <w:t>do</w:t>
      </w:r>
      <w:r w:rsidRPr="00D13EA1">
        <w:rPr>
          <w:rFonts w:ascii="Times New Roman" w:eastAsiaTheme="minorEastAsia" w:hAnsi="Times New Roman" w:cs="Times New Roman"/>
          <w:spacing w:val="-3"/>
          <w:sz w:val="24"/>
          <w:szCs w:val="24"/>
          <w:lang w:eastAsia="pl-PL"/>
        </w:rPr>
        <w:t xml:space="preserve"> </w:t>
      </w:r>
      <w:r w:rsidRPr="00D13EA1">
        <w:rPr>
          <w:rFonts w:ascii="Times New Roman" w:eastAsiaTheme="minorEastAsia" w:hAnsi="Times New Roman" w:cs="Times New Roman"/>
          <w:sz w:val="24"/>
          <w:szCs w:val="24"/>
          <w:lang w:eastAsia="pl-PL"/>
        </w:rPr>
        <w:t>ok</w:t>
      </w:r>
      <w:r w:rsidRPr="00D13EA1">
        <w:rPr>
          <w:rFonts w:ascii="Times New Roman" w:eastAsiaTheme="minorEastAsia" w:hAnsi="Times New Roman" w:cs="Times New Roman"/>
          <w:spacing w:val="2"/>
          <w:sz w:val="24"/>
          <w:szCs w:val="24"/>
          <w:lang w:eastAsia="pl-PL"/>
        </w:rPr>
        <w:t>r</w:t>
      </w:r>
      <w:r w:rsidRPr="00D13EA1">
        <w:rPr>
          <w:rFonts w:ascii="Times New Roman" w:eastAsiaTheme="minorEastAsia" w:hAnsi="Times New Roman" w:cs="Times New Roman"/>
          <w:sz w:val="24"/>
          <w:szCs w:val="24"/>
          <w:lang w:eastAsia="pl-PL"/>
        </w:rPr>
        <w:t>eślenia</w:t>
      </w:r>
      <w:r w:rsidRPr="00D13EA1">
        <w:rPr>
          <w:rFonts w:ascii="Times New Roman" w:eastAsiaTheme="minorEastAsia" w:hAnsi="Times New Roman" w:cs="Times New Roman"/>
          <w:spacing w:val="-11"/>
          <w:sz w:val="24"/>
          <w:szCs w:val="24"/>
          <w:lang w:eastAsia="pl-PL"/>
        </w:rPr>
        <w:t xml:space="preserve"> </w:t>
      </w:r>
      <w:r w:rsidRPr="00D13EA1">
        <w:rPr>
          <w:rFonts w:ascii="Times New Roman" w:eastAsiaTheme="minorEastAsia" w:hAnsi="Times New Roman" w:cs="Times New Roman"/>
          <w:spacing w:val="5"/>
          <w:sz w:val="24"/>
          <w:szCs w:val="24"/>
          <w:lang w:eastAsia="pl-PL"/>
        </w:rPr>
        <w:t>w</w:t>
      </w:r>
      <w:r w:rsidRPr="00D13EA1">
        <w:rPr>
          <w:rFonts w:ascii="Times New Roman" w:eastAsiaTheme="minorEastAsia" w:hAnsi="Times New Roman" w:cs="Times New Roman"/>
          <w:spacing w:val="-5"/>
          <w:sz w:val="24"/>
          <w:szCs w:val="24"/>
          <w:lang w:eastAsia="pl-PL"/>
        </w:rPr>
        <w:t>y</w:t>
      </w:r>
      <w:r w:rsidRPr="00D13EA1">
        <w:rPr>
          <w:rFonts w:ascii="Times New Roman" w:eastAsiaTheme="minorEastAsia" w:hAnsi="Times New Roman" w:cs="Times New Roman"/>
          <w:spacing w:val="2"/>
          <w:sz w:val="24"/>
          <w:szCs w:val="24"/>
          <w:lang w:eastAsia="pl-PL"/>
        </w:rPr>
        <w:t>d</w:t>
      </w:r>
      <w:r w:rsidRPr="00D13EA1">
        <w:rPr>
          <w:rFonts w:ascii="Times New Roman" w:eastAsiaTheme="minorEastAsia" w:hAnsi="Times New Roman" w:cs="Times New Roman"/>
          <w:sz w:val="24"/>
          <w:szCs w:val="24"/>
          <w:lang w:eastAsia="pl-PL"/>
        </w:rPr>
        <w:t>ajności</w:t>
      </w:r>
      <w:r w:rsidRPr="00D13EA1">
        <w:rPr>
          <w:rFonts w:ascii="Times New Roman" w:eastAsiaTheme="minorEastAsia" w:hAnsi="Times New Roman" w:cs="Times New Roman"/>
          <w:spacing w:val="-10"/>
          <w:sz w:val="24"/>
          <w:szCs w:val="24"/>
          <w:lang w:eastAsia="pl-PL"/>
        </w:rPr>
        <w:t xml:space="preserve"> </w:t>
      </w:r>
      <w:r w:rsidRPr="00D13EA1">
        <w:rPr>
          <w:rFonts w:ascii="Times New Roman" w:eastAsiaTheme="minorEastAsia" w:hAnsi="Times New Roman" w:cs="Times New Roman"/>
          <w:sz w:val="24"/>
          <w:szCs w:val="24"/>
          <w:lang w:eastAsia="pl-PL"/>
        </w:rPr>
        <w:t>to</w:t>
      </w:r>
      <w:r w:rsidRPr="00D13EA1">
        <w:rPr>
          <w:rFonts w:ascii="Times New Roman" w:eastAsiaTheme="minorEastAsia" w:hAnsi="Times New Roman" w:cs="Times New Roman"/>
          <w:spacing w:val="2"/>
          <w:sz w:val="24"/>
          <w:szCs w:val="24"/>
          <w:lang w:eastAsia="pl-PL"/>
        </w:rPr>
        <w:t>n</w:t>
      </w:r>
      <w:r w:rsidRPr="00D13EA1">
        <w:rPr>
          <w:rFonts w:ascii="Times New Roman" w:eastAsiaTheme="minorEastAsia" w:hAnsi="Times New Roman" w:cs="Times New Roman"/>
          <w:sz w:val="24"/>
          <w:szCs w:val="24"/>
          <w:lang w:eastAsia="pl-PL"/>
        </w:rPr>
        <w:t>erów</w:t>
      </w:r>
      <w:r w:rsidRPr="00D13EA1">
        <w:rPr>
          <w:rFonts w:ascii="Times New Roman" w:eastAsiaTheme="minorEastAsia" w:hAnsi="Times New Roman" w:cs="Times New Roman"/>
          <w:spacing w:val="-9"/>
          <w:sz w:val="24"/>
          <w:szCs w:val="24"/>
          <w:lang w:eastAsia="pl-PL"/>
        </w:rPr>
        <w:t xml:space="preserve"> </w:t>
      </w:r>
      <w:r w:rsidRPr="00D13EA1">
        <w:rPr>
          <w:rFonts w:ascii="Times New Roman" w:eastAsiaTheme="minorEastAsia" w:hAnsi="Times New Roman" w:cs="Times New Roman"/>
          <w:sz w:val="24"/>
          <w:szCs w:val="24"/>
          <w:lang w:eastAsia="pl-PL"/>
        </w:rPr>
        <w:t>czar</w:t>
      </w:r>
      <w:r w:rsidRPr="00D13EA1">
        <w:rPr>
          <w:rFonts w:ascii="Times New Roman" w:eastAsiaTheme="minorEastAsia" w:hAnsi="Times New Roman" w:cs="Times New Roman"/>
          <w:spacing w:val="5"/>
          <w:sz w:val="24"/>
          <w:szCs w:val="24"/>
          <w:lang w:eastAsia="pl-PL"/>
        </w:rPr>
        <w:t>n</w:t>
      </w:r>
      <w:r w:rsidRPr="00D13EA1">
        <w:rPr>
          <w:rFonts w:ascii="Times New Roman" w:eastAsiaTheme="minorEastAsia" w:hAnsi="Times New Roman" w:cs="Times New Roman"/>
          <w:spacing w:val="-5"/>
          <w:sz w:val="24"/>
          <w:szCs w:val="24"/>
          <w:lang w:eastAsia="pl-PL"/>
        </w:rPr>
        <w:t>y</w:t>
      </w:r>
      <w:r w:rsidRPr="00D13EA1">
        <w:rPr>
          <w:rFonts w:ascii="Times New Roman" w:eastAsiaTheme="minorEastAsia" w:hAnsi="Times New Roman" w:cs="Times New Roman"/>
          <w:spacing w:val="2"/>
          <w:sz w:val="24"/>
          <w:szCs w:val="24"/>
          <w:lang w:eastAsia="pl-PL"/>
        </w:rPr>
        <w:t>c</w:t>
      </w:r>
      <w:r w:rsidR="0045715E" w:rsidRPr="00D13EA1">
        <w:rPr>
          <w:rFonts w:ascii="Times New Roman" w:eastAsiaTheme="minorEastAsia" w:hAnsi="Times New Roman" w:cs="Times New Roman"/>
          <w:sz w:val="24"/>
          <w:szCs w:val="24"/>
          <w:lang w:eastAsia="pl-PL"/>
        </w:rPr>
        <w:t>h;</w:t>
      </w:r>
    </w:p>
    <w:p w:rsidR="004F72E0" w:rsidRPr="00D13EA1" w:rsidRDefault="004F72E0" w:rsidP="0045715E">
      <w:pPr>
        <w:pStyle w:val="Akapitzlist"/>
        <w:widowControl w:val="0"/>
        <w:numPr>
          <w:ilvl w:val="0"/>
          <w:numId w:val="3"/>
        </w:numPr>
        <w:autoSpaceDE w:val="0"/>
        <w:autoSpaceDN w:val="0"/>
        <w:adjustRightInd w:val="0"/>
        <w:spacing w:after="0" w:line="294" w:lineRule="exact"/>
        <w:ind w:left="709" w:right="-20" w:hanging="283"/>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ISO/IEC 19798 -  do określeni</w:t>
      </w:r>
      <w:r w:rsidR="0045715E" w:rsidRPr="00D13EA1">
        <w:rPr>
          <w:rFonts w:ascii="Times New Roman" w:eastAsiaTheme="minorEastAsia" w:hAnsi="Times New Roman" w:cs="Times New Roman"/>
          <w:sz w:val="24"/>
          <w:szCs w:val="24"/>
          <w:lang w:eastAsia="pl-PL"/>
        </w:rPr>
        <w:t>a wydajności tonerów kolorowych;</w:t>
      </w:r>
    </w:p>
    <w:p w:rsidR="005E67AC" w:rsidRPr="00D13EA1" w:rsidRDefault="009C3A5A" w:rsidP="007E786D">
      <w:pPr>
        <w:pStyle w:val="Akapitzlist"/>
        <w:widowControl w:val="0"/>
        <w:numPr>
          <w:ilvl w:val="0"/>
          <w:numId w:val="3"/>
        </w:numPr>
        <w:tabs>
          <w:tab w:val="left" w:pos="1720"/>
          <w:tab w:val="left" w:pos="3480"/>
          <w:tab w:val="left" w:pos="4360"/>
          <w:tab w:val="left" w:pos="5420"/>
          <w:tab w:val="left" w:pos="6820"/>
          <w:tab w:val="left" w:pos="7860"/>
        </w:tabs>
        <w:autoSpaceDE w:val="0"/>
        <w:autoSpaceDN w:val="0"/>
        <w:adjustRightInd w:val="0"/>
        <w:spacing w:before="1" w:after="0" w:line="300" w:lineRule="exact"/>
        <w:ind w:left="709" w:right="55" w:hanging="283"/>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ISO/IEC 247</w:t>
      </w:r>
      <w:r w:rsidRPr="00D13EA1">
        <w:rPr>
          <w:rFonts w:ascii="Times New Roman" w:eastAsiaTheme="minorEastAsia" w:hAnsi="Times New Roman" w:cs="Times New Roman"/>
          <w:spacing w:val="-7"/>
          <w:sz w:val="24"/>
          <w:szCs w:val="24"/>
          <w:lang w:eastAsia="pl-PL"/>
        </w:rPr>
        <w:t>1</w:t>
      </w:r>
      <w:r w:rsidRPr="00D13EA1">
        <w:rPr>
          <w:rFonts w:ascii="Times New Roman" w:eastAsiaTheme="minorEastAsia" w:hAnsi="Times New Roman" w:cs="Times New Roman"/>
          <w:sz w:val="24"/>
          <w:szCs w:val="24"/>
          <w:lang w:eastAsia="pl-PL"/>
        </w:rPr>
        <w:t>1</w:t>
      </w:r>
      <w:r w:rsidR="004F72E0" w:rsidRPr="00D13EA1">
        <w:rPr>
          <w:rFonts w:ascii="Times New Roman" w:eastAsiaTheme="minorEastAsia" w:hAnsi="Times New Roman" w:cs="Times New Roman"/>
          <w:sz w:val="24"/>
          <w:szCs w:val="24"/>
          <w:lang w:eastAsia="pl-PL"/>
        </w:rPr>
        <w:t>/24712</w:t>
      </w:r>
      <w:r w:rsidRPr="00D13EA1">
        <w:rPr>
          <w:rFonts w:ascii="Times New Roman" w:eastAsiaTheme="minorEastAsia" w:hAnsi="Times New Roman" w:cs="Times New Roman"/>
          <w:sz w:val="24"/>
          <w:szCs w:val="24"/>
          <w:lang w:eastAsia="pl-PL"/>
        </w:rPr>
        <w:t xml:space="preserve"> </w:t>
      </w:r>
      <w:r w:rsidR="0024650C" w:rsidRPr="00D13EA1">
        <w:rPr>
          <w:rFonts w:ascii="Times New Roman" w:eastAsiaTheme="minorEastAsia" w:hAnsi="Times New Roman" w:cs="Times New Roman"/>
          <w:sz w:val="24"/>
          <w:szCs w:val="24"/>
          <w:lang w:eastAsia="pl-PL"/>
        </w:rPr>
        <w:t>–</w:t>
      </w:r>
      <w:r w:rsidRPr="00D13EA1">
        <w:rPr>
          <w:rFonts w:ascii="Times New Roman" w:eastAsiaTheme="minorEastAsia" w:hAnsi="Times New Roman" w:cs="Times New Roman"/>
          <w:spacing w:val="30"/>
          <w:sz w:val="24"/>
          <w:szCs w:val="24"/>
          <w:lang w:eastAsia="pl-PL"/>
        </w:rPr>
        <w:t xml:space="preserve"> </w:t>
      </w:r>
      <w:r w:rsidRPr="00D13EA1">
        <w:rPr>
          <w:rFonts w:ascii="Times New Roman" w:eastAsiaTheme="minorEastAsia" w:hAnsi="Times New Roman" w:cs="Times New Roman"/>
          <w:sz w:val="24"/>
          <w:szCs w:val="24"/>
          <w:lang w:eastAsia="pl-PL"/>
        </w:rPr>
        <w:t>do określ</w:t>
      </w:r>
      <w:r w:rsidRPr="00D13EA1">
        <w:rPr>
          <w:rFonts w:ascii="Times New Roman" w:eastAsiaTheme="minorEastAsia" w:hAnsi="Times New Roman" w:cs="Times New Roman"/>
          <w:spacing w:val="2"/>
          <w:sz w:val="24"/>
          <w:szCs w:val="24"/>
          <w:lang w:eastAsia="pl-PL"/>
        </w:rPr>
        <w:t>e</w:t>
      </w:r>
      <w:r w:rsidR="0024650C" w:rsidRPr="00D13EA1">
        <w:rPr>
          <w:rFonts w:ascii="Times New Roman" w:eastAsiaTheme="minorEastAsia" w:hAnsi="Times New Roman" w:cs="Times New Roman"/>
          <w:sz w:val="24"/>
          <w:szCs w:val="24"/>
          <w:lang w:eastAsia="pl-PL"/>
        </w:rPr>
        <w:t>nia</w:t>
      </w:r>
      <w:r w:rsidRPr="00D13EA1">
        <w:rPr>
          <w:rFonts w:ascii="Times New Roman" w:eastAsiaTheme="minorEastAsia" w:hAnsi="Times New Roman" w:cs="Times New Roman"/>
          <w:spacing w:val="20"/>
          <w:sz w:val="24"/>
          <w:szCs w:val="24"/>
          <w:lang w:eastAsia="pl-PL"/>
        </w:rPr>
        <w:t xml:space="preserve"> </w:t>
      </w:r>
      <w:r w:rsidRPr="00D13EA1">
        <w:rPr>
          <w:rFonts w:ascii="Times New Roman" w:eastAsiaTheme="minorEastAsia" w:hAnsi="Times New Roman" w:cs="Times New Roman"/>
          <w:spacing w:val="5"/>
          <w:sz w:val="24"/>
          <w:szCs w:val="24"/>
          <w:lang w:eastAsia="pl-PL"/>
        </w:rPr>
        <w:t>w</w:t>
      </w:r>
      <w:r w:rsidRPr="00D13EA1">
        <w:rPr>
          <w:rFonts w:ascii="Times New Roman" w:eastAsiaTheme="minorEastAsia" w:hAnsi="Times New Roman" w:cs="Times New Roman"/>
          <w:spacing w:val="-5"/>
          <w:sz w:val="24"/>
          <w:szCs w:val="24"/>
          <w:lang w:eastAsia="pl-PL"/>
        </w:rPr>
        <w:t>y</w:t>
      </w:r>
      <w:r w:rsidRPr="00D13EA1">
        <w:rPr>
          <w:rFonts w:ascii="Times New Roman" w:eastAsiaTheme="minorEastAsia" w:hAnsi="Times New Roman" w:cs="Times New Roman"/>
          <w:spacing w:val="2"/>
          <w:sz w:val="24"/>
          <w:szCs w:val="24"/>
          <w:lang w:eastAsia="pl-PL"/>
        </w:rPr>
        <w:t>d</w:t>
      </w:r>
      <w:r w:rsidRPr="00D13EA1">
        <w:rPr>
          <w:rFonts w:ascii="Times New Roman" w:eastAsiaTheme="minorEastAsia" w:hAnsi="Times New Roman" w:cs="Times New Roman"/>
          <w:sz w:val="24"/>
          <w:szCs w:val="24"/>
          <w:lang w:eastAsia="pl-PL"/>
        </w:rPr>
        <w:t>ajno</w:t>
      </w:r>
      <w:r w:rsidRPr="00D13EA1">
        <w:rPr>
          <w:rFonts w:ascii="Times New Roman" w:eastAsiaTheme="minorEastAsia" w:hAnsi="Times New Roman" w:cs="Times New Roman"/>
          <w:spacing w:val="2"/>
          <w:sz w:val="24"/>
          <w:szCs w:val="24"/>
          <w:lang w:eastAsia="pl-PL"/>
        </w:rPr>
        <w:t>ś</w:t>
      </w:r>
      <w:r w:rsidRPr="00D13EA1">
        <w:rPr>
          <w:rFonts w:ascii="Times New Roman" w:eastAsiaTheme="minorEastAsia" w:hAnsi="Times New Roman" w:cs="Times New Roman"/>
          <w:sz w:val="24"/>
          <w:szCs w:val="24"/>
          <w:lang w:eastAsia="pl-PL"/>
        </w:rPr>
        <w:t>ci</w:t>
      </w:r>
      <w:r w:rsidRPr="00D13EA1">
        <w:rPr>
          <w:rFonts w:ascii="Times New Roman" w:eastAsiaTheme="minorEastAsia" w:hAnsi="Times New Roman" w:cs="Times New Roman"/>
          <w:spacing w:val="19"/>
          <w:sz w:val="24"/>
          <w:szCs w:val="24"/>
          <w:lang w:eastAsia="pl-PL"/>
        </w:rPr>
        <w:t xml:space="preserve"> </w:t>
      </w:r>
      <w:r w:rsidR="004F72E0" w:rsidRPr="00D13EA1">
        <w:rPr>
          <w:rFonts w:ascii="Times New Roman" w:eastAsiaTheme="minorEastAsia" w:hAnsi="Times New Roman" w:cs="Times New Roman"/>
          <w:sz w:val="24"/>
          <w:szCs w:val="24"/>
          <w:lang w:eastAsia="pl-PL"/>
        </w:rPr>
        <w:t>wkładów atramentowych</w:t>
      </w:r>
      <w:r w:rsidR="0045715E" w:rsidRPr="00D13EA1">
        <w:rPr>
          <w:rFonts w:ascii="Times New Roman" w:eastAsiaTheme="minorEastAsia" w:hAnsi="Times New Roman" w:cs="Times New Roman"/>
          <w:sz w:val="24"/>
          <w:szCs w:val="24"/>
          <w:lang w:eastAsia="pl-PL"/>
        </w:rPr>
        <w:t>.</w:t>
      </w:r>
    </w:p>
    <w:p w:rsidR="00DA64D4" w:rsidRPr="00D13EA1" w:rsidRDefault="005E67AC" w:rsidP="0045715E">
      <w:pPr>
        <w:widowControl w:val="0"/>
        <w:tabs>
          <w:tab w:val="left" w:pos="1720"/>
          <w:tab w:val="left" w:pos="3480"/>
          <w:tab w:val="left" w:pos="4360"/>
          <w:tab w:val="left" w:pos="5420"/>
          <w:tab w:val="left" w:pos="6820"/>
          <w:tab w:val="left" w:pos="7860"/>
        </w:tabs>
        <w:autoSpaceDE w:val="0"/>
        <w:autoSpaceDN w:val="0"/>
        <w:adjustRightInd w:val="0"/>
        <w:spacing w:before="120" w:after="0" w:line="300" w:lineRule="exact"/>
        <w:ind w:left="426" w:right="57"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ab/>
      </w:r>
      <w:r w:rsidR="00DA64D4" w:rsidRPr="00D13EA1">
        <w:rPr>
          <w:rFonts w:ascii="Times New Roman" w:eastAsiaTheme="minorEastAsia" w:hAnsi="Times New Roman" w:cs="Times New Roman"/>
          <w:sz w:val="24"/>
          <w:szCs w:val="24"/>
          <w:lang w:eastAsia="pl-PL"/>
        </w:rPr>
        <w:t xml:space="preserve">Certyfikat potwierdzający, że laboratorium badawcze, w którym wykonano </w:t>
      </w:r>
      <w:r w:rsidR="003829F9" w:rsidRPr="00D13EA1">
        <w:rPr>
          <w:rFonts w:ascii="Times New Roman" w:eastAsiaTheme="minorEastAsia" w:hAnsi="Times New Roman" w:cs="Times New Roman"/>
          <w:sz w:val="24"/>
          <w:szCs w:val="24"/>
          <w:lang w:eastAsia="pl-PL"/>
        </w:rPr>
        <w:br/>
      </w:r>
      <w:r w:rsidR="007841F3" w:rsidRPr="00D13EA1">
        <w:rPr>
          <w:rFonts w:ascii="Times New Roman" w:eastAsiaTheme="minorEastAsia" w:hAnsi="Times New Roman" w:cs="Times New Roman"/>
          <w:sz w:val="24"/>
          <w:szCs w:val="24"/>
          <w:lang w:eastAsia="pl-PL"/>
        </w:rPr>
        <w:t xml:space="preserve">ww. </w:t>
      </w:r>
      <w:r w:rsidR="00DA64D4" w:rsidRPr="00D13EA1">
        <w:rPr>
          <w:rFonts w:ascii="Times New Roman" w:eastAsiaTheme="minorEastAsia" w:hAnsi="Times New Roman" w:cs="Times New Roman"/>
          <w:sz w:val="24"/>
          <w:szCs w:val="24"/>
          <w:lang w:eastAsia="pl-PL"/>
        </w:rPr>
        <w:t>raporty jest akredytowane w oparciu o normę PN-EN ISO/IEC 17025.</w:t>
      </w:r>
    </w:p>
    <w:p w:rsidR="008267E5" w:rsidRPr="00D13EA1" w:rsidRDefault="0045715E" w:rsidP="0045715E">
      <w:pPr>
        <w:widowControl w:val="0"/>
        <w:tabs>
          <w:tab w:val="left" w:pos="284"/>
        </w:tabs>
        <w:autoSpaceDE w:val="0"/>
        <w:autoSpaceDN w:val="0"/>
        <w:adjustRightInd w:val="0"/>
        <w:spacing w:before="120" w:after="0" w:line="240" w:lineRule="auto"/>
        <w:ind w:left="426" w:right="57"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ab/>
      </w:r>
      <w:r w:rsidRPr="00D13EA1">
        <w:rPr>
          <w:rFonts w:ascii="Times New Roman" w:eastAsiaTheme="minorEastAsia" w:hAnsi="Times New Roman" w:cs="Times New Roman"/>
          <w:sz w:val="24"/>
          <w:szCs w:val="24"/>
          <w:lang w:eastAsia="pl-PL"/>
        </w:rPr>
        <w:tab/>
      </w:r>
      <w:r w:rsidR="008267E5" w:rsidRPr="00D13EA1">
        <w:rPr>
          <w:rFonts w:ascii="Times New Roman" w:eastAsiaTheme="minorEastAsia" w:hAnsi="Times New Roman" w:cs="Times New Roman"/>
          <w:sz w:val="24"/>
          <w:szCs w:val="24"/>
          <w:lang w:eastAsia="pl-PL"/>
        </w:rPr>
        <w:t xml:space="preserve">Raporty powinny potwierdzać przeprowadzenie badania i spełnienie wymogów </w:t>
      </w:r>
      <w:r w:rsidR="003829F9" w:rsidRPr="00D13EA1">
        <w:rPr>
          <w:rFonts w:ascii="Times New Roman" w:eastAsiaTheme="minorEastAsia" w:hAnsi="Times New Roman" w:cs="Times New Roman"/>
          <w:sz w:val="24"/>
          <w:szCs w:val="24"/>
          <w:lang w:eastAsia="pl-PL"/>
        </w:rPr>
        <w:br/>
      </w:r>
      <w:r w:rsidR="008267E5" w:rsidRPr="00D13EA1">
        <w:rPr>
          <w:rFonts w:ascii="Times New Roman" w:eastAsiaTheme="minorEastAsia" w:hAnsi="Times New Roman" w:cs="Times New Roman"/>
          <w:sz w:val="24"/>
          <w:szCs w:val="24"/>
          <w:lang w:eastAsia="pl-PL"/>
        </w:rPr>
        <w:t>w zakresie wydajności oraz kompatybilności we wszystkich urządzeniach</w:t>
      </w:r>
      <w:r w:rsidR="006F6BD7" w:rsidRPr="00D13EA1">
        <w:rPr>
          <w:rFonts w:ascii="Times New Roman" w:eastAsiaTheme="minorEastAsia" w:hAnsi="Times New Roman" w:cs="Times New Roman"/>
          <w:sz w:val="24"/>
          <w:szCs w:val="24"/>
          <w:lang w:eastAsia="pl-PL"/>
        </w:rPr>
        <w:t>,</w:t>
      </w:r>
      <w:r w:rsidR="008267E5" w:rsidRPr="00D13EA1">
        <w:rPr>
          <w:rFonts w:ascii="Times New Roman" w:eastAsiaTheme="minorEastAsia" w:hAnsi="Times New Roman" w:cs="Times New Roman"/>
          <w:sz w:val="24"/>
          <w:szCs w:val="24"/>
          <w:lang w:eastAsia="pl-PL"/>
        </w:rPr>
        <w:t xml:space="preserve"> </w:t>
      </w:r>
      <w:r w:rsidR="003829F9" w:rsidRPr="00D13EA1">
        <w:rPr>
          <w:rFonts w:ascii="Times New Roman" w:eastAsiaTheme="minorEastAsia" w:hAnsi="Times New Roman" w:cs="Times New Roman"/>
          <w:sz w:val="24"/>
          <w:szCs w:val="24"/>
          <w:lang w:eastAsia="pl-PL"/>
        </w:rPr>
        <w:br/>
      </w:r>
      <w:r w:rsidR="008267E5" w:rsidRPr="00D13EA1">
        <w:rPr>
          <w:rFonts w:ascii="Times New Roman" w:eastAsiaTheme="minorEastAsia" w:hAnsi="Times New Roman" w:cs="Times New Roman"/>
          <w:sz w:val="24"/>
          <w:szCs w:val="24"/>
          <w:lang w:eastAsia="pl-PL"/>
        </w:rPr>
        <w:t xml:space="preserve">w których producent drukarki przewiduje zastosowanie tego samego materiału </w:t>
      </w:r>
      <w:r w:rsidR="003829F9" w:rsidRPr="00D13EA1">
        <w:rPr>
          <w:rFonts w:ascii="Times New Roman" w:eastAsiaTheme="minorEastAsia" w:hAnsi="Times New Roman" w:cs="Times New Roman"/>
          <w:sz w:val="24"/>
          <w:szCs w:val="24"/>
          <w:lang w:eastAsia="pl-PL"/>
        </w:rPr>
        <w:br/>
      </w:r>
      <w:r w:rsidR="00E92366" w:rsidRPr="00D13EA1">
        <w:rPr>
          <w:rFonts w:ascii="Times New Roman" w:eastAsiaTheme="minorEastAsia" w:hAnsi="Times New Roman" w:cs="Times New Roman"/>
          <w:sz w:val="24"/>
          <w:szCs w:val="24"/>
          <w:lang w:eastAsia="pl-PL"/>
        </w:rPr>
        <w:t xml:space="preserve">np. w przypadku zaoferowania materiału równoważnego do tonera CB436A aby </w:t>
      </w:r>
      <w:r w:rsidR="006F6BD7" w:rsidRPr="00D13EA1">
        <w:rPr>
          <w:rFonts w:ascii="Times New Roman" w:eastAsiaTheme="minorEastAsia" w:hAnsi="Times New Roman" w:cs="Times New Roman"/>
          <w:sz w:val="24"/>
          <w:szCs w:val="24"/>
          <w:lang w:eastAsia="pl-PL"/>
        </w:rPr>
        <w:t xml:space="preserve">w celu spełniania wymogu określonego przez Zamawiającego, Wykonawca zobowiązany jest przedstawić </w:t>
      </w:r>
      <w:r w:rsidR="00E92366" w:rsidRPr="00D13EA1">
        <w:rPr>
          <w:rFonts w:ascii="Times New Roman" w:eastAsiaTheme="minorEastAsia" w:hAnsi="Times New Roman" w:cs="Times New Roman"/>
          <w:sz w:val="24"/>
          <w:szCs w:val="24"/>
          <w:lang w:eastAsia="pl-PL"/>
        </w:rPr>
        <w:t xml:space="preserve">badania wydajności </w:t>
      </w:r>
      <w:r w:rsidR="006F6BD7" w:rsidRPr="00D13EA1">
        <w:rPr>
          <w:rFonts w:ascii="Times New Roman" w:eastAsiaTheme="minorEastAsia" w:hAnsi="Times New Roman" w:cs="Times New Roman"/>
          <w:sz w:val="24"/>
          <w:szCs w:val="24"/>
          <w:lang w:eastAsia="pl-PL"/>
        </w:rPr>
        <w:t xml:space="preserve">materiału równoważnego </w:t>
      </w:r>
      <w:r w:rsidR="00E92366" w:rsidRPr="00D13EA1">
        <w:rPr>
          <w:rFonts w:ascii="Times New Roman" w:eastAsiaTheme="minorEastAsia" w:hAnsi="Times New Roman" w:cs="Times New Roman"/>
          <w:sz w:val="24"/>
          <w:szCs w:val="24"/>
          <w:lang w:eastAsia="pl-PL"/>
        </w:rPr>
        <w:t>na urządzeniach serii HP LJ M1120, HP LJ M1522, HP LJ P1505.</w:t>
      </w:r>
    </w:p>
    <w:p w:rsidR="009C3A5A" w:rsidRPr="00D13EA1" w:rsidRDefault="0045715E" w:rsidP="0045715E">
      <w:pPr>
        <w:widowControl w:val="0"/>
        <w:tabs>
          <w:tab w:val="left" w:pos="1720"/>
          <w:tab w:val="left" w:pos="3480"/>
          <w:tab w:val="left" w:pos="4360"/>
          <w:tab w:val="left" w:pos="5420"/>
          <w:tab w:val="left" w:pos="6820"/>
          <w:tab w:val="left" w:pos="7860"/>
        </w:tabs>
        <w:autoSpaceDE w:val="0"/>
        <w:autoSpaceDN w:val="0"/>
        <w:adjustRightInd w:val="0"/>
        <w:spacing w:before="120" w:after="0" w:line="240" w:lineRule="auto"/>
        <w:ind w:left="426" w:right="57"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lastRenderedPageBreak/>
        <w:tab/>
      </w:r>
      <w:r w:rsidR="009C3A5A" w:rsidRPr="00D13EA1">
        <w:rPr>
          <w:rFonts w:ascii="Times New Roman" w:eastAsiaTheme="minorEastAsia" w:hAnsi="Times New Roman" w:cs="Times New Roman"/>
          <w:sz w:val="24"/>
          <w:szCs w:val="24"/>
          <w:lang w:eastAsia="pl-PL"/>
        </w:rPr>
        <w:t>Dostar</w:t>
      </w:r>
      <w:r w:rsidR="009C3A5A" w:rsidRPr="00D13EA1">
        <w:rPr>
          <w:rFonts w:ascii="Times New Roman" w:eastAsiaTheme="minorEastAsia" w:hAnsi="Times New Roman" w:cs="Times New Roman"/>
          <w:spacing w:val="2"/>
          <w:sz w:val="24"/>
          <w:szCs w:val="24"/>
          <w:lang w:eastAsia="pl-PL"/>
        </w:rPr>
        <w:t>c</w:t>
      </w:r>
      <w:r w:rsidR="009C3A5A" w:rsidRPr="00D13EA1">
        <w:rPr>
          <w:rFonts w:ascii="Times New Roman" w:eastAsiaTheme="minorEastAsia" w:hAnsi="Times New Roman" w:cs="Times New Roman"/>
          <w:sz w:val="24"/>
          <w:szCs w:val="24"/>
          <w:lang w:eastAsia="pl-PL"/>
        </w:rPr>
        <w:t xml:space="preserve">zone </w:t>
      </w:r>
      <w:r w:rsidR="009C3A5A" w:rsidRPr="00D13EA1">
        <w:rPr>
          <w:rFonts w:ascii="Times New Roman" w:eastAsiaTheme="minorEastAsia" w:hAnsi="Times New Roman" w:cs="Times New Roman"/>
          <w:spacing w:val="-2"/>
          <w:sz w:val="24"/>
          <w:szCs w:val="24"/>
          <w:lang w:eastAsia="pl-PL"/>
        </w:rPr>
        <w:t>m</w:t>
      </w:r>
      <w:r w:rsidR="009C3A5A" w:rsidRPr="00D13EA1">
        <w:rPr>
          <w:rFonts w:ascii="Times New Roman" w:eastAsiaTheme="minorEastAsia" w:hAnsi="Times New Roman" w:cs="Times New Roman"/>
          <w:sz w:val="24"/>
          <w:szCs w:val="24"/>
          <w:lang w:eastAsia="pl-PL"/>
        </w:rPr>
        <w:t>a</w:t>
      </w:r>
      <w:r w:rsidR="009C3A5A" w:rsidRPr="00D13EA1">
        <w:rPr>
          <w:rFonts w:ascii="Times New Roman" w:eastAsiaTheme="minorEastAsia" w:hAnsi="Times New Roman" w:cs="Times New Roman"/>
          <w:spacing w:val="2"/>
          <w:sz w:val="24"/>
          <w:szCs w:val="24"/>
          <w:lang w:eastAsia="pl-PL"/>
        </w:rPr>
        <w:t>t</w:t>
      </w:r>
      <w:r w:rsidR="009C3A5A" w:rsidRPr="00D13EA1">
        <w:rPr>
          <w:rFonts w:ascii="Times New Roman" w:eastAsiaTheme="minorEastAsia" w:hAnsi="Times New Roman" w:cs="Times New Roman"/>
          <w:sz w:val="24"/>
          <w:szCs w:val="24"/>
          <w:lang w:eastAsia="pl-PL"/>
        </w:rPr>
        <w:t>eria</w:t>
      </w:r>
      <w:r w:rsidR="009C3A5A" w:rsidRPr="00D13EA1">
        <w:rPr>
          <w:rFonts w:ascii="Times New Roman" w:eastAsiaTheme="minorEastAsia" w:hAnsi="Times New Roman" w:cs="Times New Roman"/>
          <w:spacing w:val="5"/>
          <w:sz w:val="24"/>
          <w:szCs w:val="24"/>
          <w:lang w:eastAsia="pl-PL"/>
        </w:rPr>
        <w:t>ł</w:t>
      </w:r>
      <w:r w:rsidR="0024650C" w:rsidRPr="00D13EA1">
        <w:rPr>
          <w:rFonts w:ascii="Times New Roman" w:eastAsiaTheme="minorEastAsia" w:hAnsi="Times New Roman" w:cs="Times New Roman"/>
          <w:sz w:val="24"/>
          <w:szCs w:val="24"/>
          <w:lang w:eastAsia="pl-PL"/>
        </w:rPr>
        <w:t xml:space="preserve">y </w:t>
      </w:r>
      <w:r w:rsidR="009C3A5A" w:rsidRPr="00D13EA1">
        <w:rPr>
          <w:rFonts w:ascii="Times New Roman" w:eastAsiaTheme="minorEastAsia" w:hAnsi="Times New Roman" w:cs="Times New Roman"/>
          <w:sz w:val="24"/>
          <w:szCs w:val="24"/>
          <w:lang w:eastAsia="pl-PL"/>
        </w:rPr>
        <w:t>ek</w:t>
      </w:r>
      <w:r w:rsidR="009C3A5A" w:rsidRPr="00D13EA1">
        <w:rPr>
          <w:rFonts w:ascii="Times New Roman" w:eastAsiaTheme="minorEastAsia" w:hAnsi="Times New Roman" w:cs="Times New Roman"/>
          <w:spacing w:val="2"/>
          <w:sz w:val="24"/>
          <w:szCs w:val="24"/>
          <w:lang w:eastAsia="pl-PL"/>
        </w:rPr>
        <w:t>s</w:t>
      </w:r>
      <w:r w:rsidR="009C3A5A" w:rsidRPr="00D13EA1">
        <w:rPr>
          <w:rFonts w:ascii="Times New Roman" w:eastAsiaTheme="minorEastAsia" w:hAnsi="Times New Roman" w:cs="Times New Roman"/>
          <w:sz w:val="24"/>
          <w:szCs w:val="24"/>
          <w:lang w:eastAsia="pl-PL"/>
        </w:rPr>
        <w:t>ploat</w:t>
      </w:r>
      <w:r w:rsidR="009C3A5A" w:rsidRPr="00D13EA1">
        <w:rPr>
          <w:rFonts w:ascii="Times New Roman" w:eastAsiaTheme="minorEastAsia" w:hAnsi="Times New Roman" w:cs="Times New Roman"/>
          <w:spacing w:val="2"/>
          <w:sz w:val="24"/>
          <w:szCs w:val="24"/>
          <w:lang w:eastAsia="pl-PL"/>
        </w:rPr>
        <w:t>a</w:t>
      </w:r>
      <w:r w:rsidR="009C3A5A" w:rsidRPr="00D13EA1">
        <w:rPr>
          <w:rFonts w:ascii="Times New Roman" w:eastAsiaTheme="minorEastAsia" w:hAnsi="Times New Roman" w:cs="Times New Roman"/>
          <w:spacing w:val="5"/>
          <w:sz w:val="24"/>
          <w:szCs w:val="24"/>
          <w:lang w:eastAsia="pl-PL"/>
        </w:rPr>
        <w:t>c</w:t>
      </w:r>
      <w:r w:rsidR="009C3A5A" w:rsidRPr="00D13EA1">
        <w:rPr>
          <w:rFonts w:ascii="Times New Roman" w:eastAsiaTheme="minorEastAsia" w:hAnsi="Times New Roman" w:cs="Times New Roman"/>
          <w:spacing w:val="-2"/>
          <w:sz w:val="24"/>
          <w:szCs w:val="24"/>
          <w:lang w:eastAsia="pl-PL"/>
        </w:rPr>
        <w:t>y</w:t>
      </w:r>
      <w:r w:rsidR="009C3A5A" w:rsidRPr="00D13EA1">
        <w:rPr>
          <w:rFonts w:ascii="Times New Roman" w:eastAsiaTheme="minorEastAsia" w:hAnsi="Times New Roman" w:cs="Times New Roman"/>
          <w:sz w:val="24"/>
          <w:szCs w:val="24"/>
          <w:lang w:eastAsia="pl-PL"/>
        </w:rPr>
        <w:t>jne</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pacing w:val="-2"/>
          <w:sz w:val="24"/>
          <w:szCs w:val="24"/>
          <w:lang w:eastAsia="pl-PL"/>
        </w:rPr>
        <w:t>m</w:t>
      </w:r>
      <w:r w:rsidR="009C3A5A" w:rsidRPr="00D13EA1">
        <w:rPr>
          <w:rFonts w:ascii="Times New Roman" w:eastAsiaTheme="minorEastAsia" w:hAnsi="Times New Roman" w:cs="Times New Roman"/>
          <w:sz w:val="24"/>
          <w:szCs w:val="24"/>
          <w:lang w:eastAsia="pl-PL"/>
        </w:rPr>
        <w:t>uszą</w:t>
      </w:r>
      <w:r w:rsidR="004F72E0"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spe</w:t>
      </w:r>
      <w:r w:rsidR="009C3A5A" w:rsidRPr="00D13EA1">
        <w:rPr>
          <w:rFonts w:ascii="Times New Roman" w:eastAsiaTheme="minorEastAsia" w:hAnsi="Times New Roman" w:cs="Times New Roman"/>
          <w:spacing w:val="2"/>
          <w:sz w:val="24"/>
          <w:szCs w:val="24"/>
          <w:lang w:eastAsia="pl-PL"/>
        </w:rPr>
        <w:t>ł</w:t>
      </w:r>
      <w:r w:rsidR="009C3A5A" w:rsidRPr="00D13EA1">
        <w:rPr>
          <w:rFonts w:ascii="Times New Roman" w:eastAsiaTheme="minorEastAsia" w:hAnsi="Times New Roman" w:cs="Times New Roman"/>
          <w:sz w:val="24"/>
          <w:szCs w:val="24"/>
          <w:lang w:eastAsia="pl-PL"/>
        </w:rPr>
        <w:t>niać</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pacing w:val="2"/>
          <w:sz w:val="24"/>
          <w:szCs w:val="24"/>
          <w:lang w:eastAsia="pl-PL"/>
        </w:rPr>
        <w:t>w</w:t>
      </w:r>
      <w:r w:rsidR="009C3A5A" w:rsidRPr="00D13EA1">
        <w:rPr>
          <w:rFonts w:ascii="Times New Roman" w:eastAsiaTheme="minorEastAsia" w:hAnsi="Times New Roman" w:cs="Times New Roman"/>
          <w:spacing w:val="-2"/>
          <w:sz w:val="24"/>
          <w:szCs w:val="24"/>
          <w:lang w:eastAsia="pl-PL"/>
        </w:rPr>
        <w:t>y</w:t>
      </w:r>
      <w:r w:rsidR="009C3A5A" w:rsidRPr="00D13EA1">
        <w:rPr>
          <w:rFonts w:ascii="Times New Roman" w:eastAsiaTheme="minorEastAsia" w:hAnsi="Times New Roman" w:cs="Times New Roman"/>
          <w:sz w:val="24"/>
          <w:szCs w:val="24"/>
          <w:lang w:eastAsia="pl-PL"/>
        </w:rPr>
        <w:t>magania</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pacing w:val="2"/>
          <w:sz w:val="24"/>
          <w:szCs w:val="24"/>
          <w:lang w:eastAsia="pl-PL"/>
        </w:rPr>
        <w:t>Ko</w:t>
      </w:r>
      <w:r w:rsidR="009C3A5A" w:rsidRPr="00D13EA1">
        <w:rPr>
          <w:rFonts w:ascii="Times New Roman" w:eastAsiaTheme="minorEastAsia" w:hAnsi="Times New Roman" w:cs="Times New Roman"/>
          <w:spacing w:val="-2"/>
          <w:sz w:val="24"/>
          <w:szCs w:val="24"/>
          <w:lang w:eastAsia="pl-PL"/>
        </w:rPr>
        <w:t>m</w:t>
      </w:r>
      <w:r w:rsidR="009C3A5A" w:rsidRPr="00D13EA1">
        <w:rPr>
          <w:rFonts w:ascii="Times New Roman" w:eastAsiaTheme="minorEastAsia" w:hAnsi="Times New Roman" w:cs="Times New Roman"/>
          <w:sz w:val="24"/>
          <w:szCs w:val="24"/>
          <w:lang w:eastAsia="pl-PL"/>
        </w:rPr>
        <w:t>isji</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Europejskiej</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do</w:t>
      </w:r>
      <w:r w:rsidR="009C3A5A" w:rsidRPr="00D13EA1">
        <w:rPr>
          <w:rFonts w:ascii="Times New Roman" w:eastAsiaTheme="minorEastAsia" w:hAnsi="Times New Roman" w:cs="Times New Roman"/>
          <w:spacing w:val="4"/>
          <w:sz w:val="24"/>
          <w:szCs w:val="24"/>
          <w:lang w:eastAsia="pl-PL"/>
        </w:rPr>
        <w:t>t</w:t>
      </w:r>
      <w:r w:rsidR="009C3A5A" w:rsidRPr="00D13EA1">
        <w:rPr>
          <w:rFonts w:ascii="Times New Roman" w:eastAsiaTheme="minorEastAsia" w:hAnsi="Times New Roman" w:cs="Times New Roman"/>
          <w:spacing w:val="-5"/>
          <w:sz w:val="24"/>
          <w:szCs w:val="24"/>
          <w:lang w:eastAsia="pl-PL"/>
        </w:rPr>
        <w:t>y</w:t>
      </w:r>
      <w:r w:rsidR="009C3A5A" w:rsidRPr="00D13EA1">
        <w:rPr>
          <w:rFonts w:ascii="Times New Roman" w:eastAsiaTheme="minorEastAsia" w:hAnsi="Times New Roman" w:cs="Times New Roman"/>
          <w:sz w:val="24"/>
          <w:szCs w:val="24"/>
          <w:lang w:eastAsia="pl-PL"/>
        </w:rPr>
        <w:t>czące</w:t>
      </w:r>
      <w:r w:rsidR="009C3A5A" w:rsidRPr="00D13EA1">
        <w:rPr>
          <w:rFonts w:ascii="Times New Roman" w:eastAsiaTheme="minorEastAsia" w:hAnsi="Times New Roman" w:cs="Times New Roman"/>
          <w:spacing w:val="60"/>
          <w:sz w:val="24"/>
          <w:szCs w:val="24"/>
          <w:lang w:eastAsia="pl-PL"/>
        </w:rPr>
        <w:t xml:space="preserve"> </w:t>
      </w:r>
      <w:r w:rsidR="009C3A5A" w:rsidRPr="00D13EA1">
        <w:rPr>
          <w:rFonts w:ascii="Times New Roman" w:eastAsiaTheme="minorEastAsia" w:hAnsi="Times New Roman" w:cs="Times New Roman"/>
          <w:sz w:val="24"/>
          <w:szCs w:val="24"/>
          <w:lang w:eastAsia="pl-PL"/>
        </w:rPr>
        <w:t>w</w:t>
      </w:r>
      <w:r w:rsidR="009C3A5A" w:rsidRPr="00D13EA1">
        <w:rPr>
          <w:rFonts w:ascii="Times New Roman" w:eastAsiaTheme="minorEastAsia" w:hAnsi="Times New Roman" w:cs="Times New Roman"/>
          <w:spacing w:val="2"/>
          <w:sz w:val="24"/>
          <w:szCs w:val="24"/>
          <w:lang w:eastAsia="pl-PL"/>
        </w:rPr>
        <w:t>a</w:t>
      </w:r>
      <w:r w:rsidR="009C3A5A" w:rsidRPr="00D13EA1">
        <w:rPr>
          <w:rFonts w:ascii="Times New Roman" w:eastAsiaTheme="minorEastAsia" w:hAnsi="Times New Roman" w:cs="Times New Roman"/>
          <w:sz w:val="24"/>
          <w:szCs w:val="24"/>
          <w:lang w:eastAsia="pl-PL"/>
        </w:rPr>
        <w:t>runków</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bezpieczeń</w:t>
      </w:r>
      <w:r w:rsidR="009C3A5A" w:rsidRPr="00D13EA1">
        <w:rPr>
          <w:rFonts w:ascii="Times New Roman" w:eastAsiaTheme="minorEastAsia" w:hAnsi="Times New Roman" w:cs="Times New Roman"/>
          <w:spacing w:val="3"/>
          <w:sz w:val="24"/>
          <w:szCs w:val="24"/>
          <w:lang w:eastAsia="pl-PL"/>
        </w:rPr>
        <w:t>s</w:t>
      </w:r>
      <w:r w:rsidR="009C3A5A" w:rsidRPr="00D13EA1">
        <w:rPr>
          <w:rFonts w:ascii="Times New Roman" w:eastAsiaTheme="minorEastAsia" w:hAnsi="Times New Roman" w:cs="Times New Roman"/>
          <w:sz w:val="24"/>
          <w:szCs w:val="24"/>
          <w:lang w:eastAsia="pl-PL"/>
        </w:rPr>
        <w:t>twa</w:t>
      </w:r>
      <w:r w:rsidR="009C3A5A" w:rsidRPr="00D13EA1">
        <w:rPr>
          <w:rFonts w:ascii="Times New Roman" w:eastAsiaTheme="minorEastAsia" w:hAnsi="Times New Roman" w:cs="Times New Roman"/>
          <w:spacing w:val="53"/>
          <w:sz w:val="24"/>
          <w:szCs w:val="24"/>
          <w:lang w:eastAsia="pl-PL"/>
        </w:rPr>
        <w:t xml:space="preserve"> </w:t>
      </w:r>
      <w:r w:rsidR="009C3A5A" w:rsidRPr="00D13EA1">
        <w:rPr>
          <w:rFonts w:ascii="Times New Roman" w:eastAsiaTheme="minorEastAsia" w:hAnsi="Times New Roman" w:cs="Times New Roman"/>
          <w:sz w:val="24"/>
          <w:szCs w:val="24"/>
          <w:lang w:eastAsia="pl-PL"/>
        </w:rPr>
        <w:t>i</w:t>
      </w:r>
      <w:r w:rsidR="009C3A5A" w:rsidRPr="00D13EA1">
        <w:rPr>
          <w:rFonts w:ascii="Times New Roman" w:eastAsiaTheme="minorEastAsia" w:hAnsi="Times New Roman" w:cs="Times New Roman"/>
          <w:spacing w:val="3"/>
          <w:sz w:val="24"/>
          <w:szCs w:val="24"/>
          <w:lang w:eastAsia="pl-PL"/>
        </w:rPr>
        <w:t xml:space="preserve"> </w:t>
      </w:r>
      <w:r w:rsidR="009C3A5A" w:rsidRPr="00D13EA1">
        <w:rPr>
          <w:rFonts w:ascii="Times New Roman" w:eastAsiaTheme="minorEastAsia" w:hAnsi="Times New Roman" w:cs="Times New Roman"/>
          <w:spacing w:val="2"/>
          <w:sz w:val="24"/>
          <w:szCs w:val="24"/>
          <w:lang w:eastAsia="pl-PL"/>
        </w:rPr>
        <w:t>o</w:t>
      </w:r>
      <w:r w:rsidR="009C3A5A" w:rsidRPr="00D13EA1">
        <w:rPr>
          <w:rFonts w:ascii="Times New Roman" w:eastAsiaTheme="minorEastAsia" w:hAnsi="Times New Roman" w:cs="Times New Roman"/>
          <w:sz w:val="24"/>
          <w:szCs w:val="24"/>
          <w:lang w:eastAsia="pl-PL"/>
        </w:rPr>
        <w:t>chro</w:t>
      </w:r>
      <w:r w:rsidR="009C3A5A" w:rsidRPr="00D13EA1">
        <w:rPr>
          <w:rFonts w:ascii="Times New Roman" w:eastAsiaTheme="minorEastAsia" w:hAnsi="Times New Roman" w:cs="Times New Roman"/>
          <w:spacing w:val="5"/>
          <w:sz w:val="24"/>
          <w:szCs w:val="24"/>
          <w:lang w:eastAsia="pl-PL"/>
        </w:rPr>
        <w:t>n</w:t>
      </w:r>
      <w:r w:rsidR="009C3A5A" w:rsidRPr="00D13EA1">
        <w:rPr>
          <w:rFonts w:ascii="Times New Roman" w:eastAsiaTheme="minorEastAsia" w:hAnsi="Times New Roman" w:cs="Times New Roman"/>
          <w:sz w:val="24"/>
          <w:szCs w:val="24"/>
          <w:lang w:eastAsia="pl-PL"/>
        </w:rPr>
        <w:t>y</w:t>
      </w:r>
      <w:r w:rsidR="009C3A5A" w:rsidRPr="00D13EA1">
        <w:rPr>
          <w:rFonts w:ascii="Times New Roman" w:eastAsiaTheme="minorEastAsia" w:hAnsi="Times New Roman" w:cs="Times New Roman"/>
          <w:spacing w:val="55"/>
          <w:sz w:val="24"/>
          <w:szCs w:val="24"/>
          <w:lang w:eastAsia="pl-PL"/>
        </w:rPr>
        <w:t xml:space="preserve"> </w:t>
      </w:r>
      <w:r w:rsidR="009C3A5A" w:rsidRPr="00D13EA1">
        <w:rPr>
          <w:rFonts w:ascii="Times New Roman" w:eastAsiaTheme="minorEastAsia" w:hAnsi="Times New Roman" w:cs="Times New Roman"/>
          <w:sz w:val="24"/>
          <w:szCs w:val="24"/>
          <w:lang w:eastAsia="pl-PL"/>
        </w:rPr>
        <w:t>śr</w:t>
      </w:r>
      <w:r w:rsidR="009C3A5A" w:rsidRPr="00D13EA1">
        <w:rPr>
          <w:rFonts w:ascii="Times New Roman" w:eastAsiaTheme="minorEastAsia" w:hAnsi="Times New Roman" w:cs="Times New Roman"/>
          <w:spacing w:val="2"/>
          <w:sz w:val="24"/>
          <w:szCs w:val="24"/>
          <w:lang w:eastAsia="pl-PL"/>
        </w:rPr>
        <w:t>o</w:t>
      </w:r>
      <w:r w:rsidR="0024650C" w:rsidRPr="00D13EA1">
        <w:rPr>
          <w:rFonts w:ascii="Times New Roman" w:eastAsiaTheme="minorEastAsia" w:hAnsi="Times New Roman" w:cs="Times New Roman"/>
          <w:sz w:val="24"/>
          <w:szCs w:val="24"/>
          <w:lang w:eastAsia="pl-PL"/>
        </w:rPr>
        <w:t xml:space="preserve">dowiska </w:t>
      </w:r>
      <w:r w:rsidR="009C3A5A" w:rsidRPr="00D13EA1">
        <w:rPr>
          <w:rFonts w:ascii="Times New Roman" w:eastAsiaTheme="minorEastAsia" w:hAnsi="Times New Roman" w:cs="Times New Roman"/>
          <w:spacing w:val="2"/>
          <w:sz w:val="24"/>
          <w:szCs w:val="24"/>
          <w:lang w:eastAsia="pl-PL"/>
        </w:rPr>
        <w:t>o</w:t>
      </w:r>
      <w:r w:rsidR="009C3A5A" w:rsidRPr="00D13EA1">
        <w:rPr>
          <w:rFonts w:ascii="Times New Roman" w:eastAsiaTheme="minorEastAsia" w:hAnsi="Times New Roman" w:cs="Times New Roman"/>
          <w:sz w:val="24"/>
          <w:szCs w:val="24"/>
          <w:lang w:eastAsia="pl-PL"/>
        </w:rPr>
        <w:t>raz procedur</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u</w:t>
      </w:r>
      <w:r w:rsidR="009C3A5A" w:rsidRPr="00D13EA1">
        <w:rPr>
          <w:rFonts w:ascii="Times New Roman" w:eastAsiaTheme="minorEastAsia" w:hAnsi="Times New Roman" w:cs="Times New Roman"/>
          <w:spacing w:val="2"/>
          <w:sz w:val="24"/>
          <w:szCs w:val="24"/>
          <w:lang w:eastAsia="pl-PL"/>
        </w:rPr>
        <w:t>t</w:t>
      </w:r>
      <w:r w:rsidR="009C3A5A" w:rsidRPr="00D13EA1">
        <w:rPr>
          <w:rFonts w:ascii="Times New Roman" w:eastAsiaTheme="minorEastAsia" w:hAnsi="Times New Roman" w:cs="Times New Roman"/>
          <w:spacing w:val="-5"/>
          <w:sz w:val="24"/>
          <w:szCs w:val="24"/>
          <w:lang w:eastAsia="pl-PL"/>
        </w:rPr>
        <w:t>y</w:t>
      </w:r>
      <w:r w:rsidR="009C3A5A" w:rsidRPr="00D13EA1">
        <w:rPr>
          <w:rFonts w:ascii="Times New Roman" w:eastAsiaTheme="minorEastAsia" w:hAnsi="Times New Roman" w:cs="Times New Roman"/>
          <w:spacing w:val="2"/>
          <w:sz w:val="24"/>
          <w:szCs w:val="24"/>
          <w:lang w:eastAsia="pl-PL"/>
        </w:rPr>
        <w:t>l</w:t>
      </w:r>
      <w:r w:rsidR="009C3A5A" w:rsidRPr="00D13EA1">
        <w:rPr>
          <w:rFonts w:ascii="Times New Roman" w:eastAsiaTheme="minorEastAsia" w:hAnsi="Times New Roman" w:cs="Times New Roman"/>
          <w:sz w:val="24"/>
          <w:szCs w:val="24"/>
          <w:lang w:eastAsia="pl-PL"/>
        </w:rPr>
        <w:t>izacji.</w:t>
      </w:r>
    </w:p>
    <w:p w:rsidR="006F6BD7" w:rsidRPr="007E786D" w:rsidRDefault="006F6BD7" w:rsidP="0045715E">
      <w:pPr>
        <w:widowControl w:val="0"/>
        <w:tabs>
          <w:tab w:val="left" w:pos="1720"/>
          <w:tab w:val="left" w:pos="3480"/>
          <w:tab w:val="left" w:pos="4360"/>
          <w:tab w:val="left" w:pos="5420"/>
          <w:tab w:val="left" w:pos="6820"/>
          <w:tab w:val="left" w:pos="7860"/>
        </w:tabs>
        <w:autoSpaceDE w:val="0"/>
        <w:autoSpaceDN w:val="0"/>
        <w:adjustRightInd w:val="0"/>
        <w:spacing w:before="120" w:after="0" w:line="240" w:lineRule="auto"/>
        <w:ind w:left="426" w:right="57" w:hanging="426"/>
        <w:jc w:val="both"/>
        <w:rPr>
          <w:rFonts w:ascii="Times New Roman" w:eastAsiaTheme="minorEastAsia" w:hAnsi="Times New Roman" w:cs="Times New Roman"/>
          <w:color w:val="FF0000"/>
          <w:sz w:val="24"/>
          <w:szCs w:val="24"/>
          <w:lang w:eastAsia="pl-PL"/>
        </w:rPr>
      </w:pPr>
    </w:p>
    <w:p w:rsidR="009C3A5A" w:rsidRPr="00D13EA1" w:rsidRDefault="009C3A5A" w:rsidP="0045715E">
      <w:pPr>
        <w:pStyle w:val="Akapitzlist"/>
        <w:widowControl w:val="0"/>
        <w:numPr>
          <w:ilvl w:val="0"/>
          <w:numId w:val="1"/>
        </w:numPr>
        <w:autoSpaceDE w:val="0"/>
        <w:autoSpaceDN w:val="0"/>
        <w:adjustRightInd w:val="0"/>
        <w:spacing w:after="0" w:line="240" w:lineRule="auto"/>
        <w:ind w:left="426" w:right="-23"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W przypadku składania oferty z równoważnymi (nieoryginalnymi) materiałami eksploatacyjnymi, Wykonawca zobowiązany jest przedłożyć na każdą pozycję oferowanych przez siebie materiałów eksploatacyjnych (zamienników) wraz ze składaną ofertą, certyfikat zgodności technicznej z oryginalnymi produktami, wydan</w:t>
      </w:r>
      <w:r w:rsidR="0024650C" w:rsidRPr="00D13EA1">
        <w:rPr>
          <w:rFonts w:ascii="Times New Roman" w:eastAsiaTheme="minorEastAsia" w:hAnsi="Times New Roman" w:cs="Times New Roman"/>
          <w:sz w:val="24"/>
          <w:szCs w:val="24"/>
          <w:lang w:eastAsia="pl-PL"/>
        </w:rPr>
        <w:t>y</w:t>
      </w:r>
      <w:r w:rsidRPr="00D13EA1">
        <w:rPr>
          <w:rFonts w:ascii="Times New Roman" w:eastAsiaTheme="minorEastAsia" w:hAnsi="Times New Roman" w:cs="Times New Roman"/>
          <w:sz w:val="24"/>
          <w:szCs w:val="24"/>
          <w:lang w:eastAsia="pl-PL"/>
        </w:rPr>
        <w:t xml:space="preserve"> prze</w:t>
      </w:r>
      <w:r w:rsidR="0024650C" w:rsidRPr="00D13EA1">
        <w:rPr>
          <w:rFonts w:ascii="Times New Roman" w:eastAsiaTheme="minorEastAsia" w:hAnsi="Times New Roman" w:cs="Times New Roman"/>
          <w:sz w:val="24"/>
          <w:szCs w:val="24"/>
          <w:lang w:eastAsia="pl-PL"/>
        </w:rPr>
        <w:t>z</w:t>
      </w:r>
      <w:r w:rsidRPr="00D13EA1">
        <w:rPr>
          <w:rFonts w:ascii="Times New Roman" w:eastAsiaTheme="minorEastAsia" w:hAnsi="Times New Roman" w:cs="Times New Roman"/>
          <w:sz w:val="24"/>
          <w:szCs w:val="24"/>
          <w:lang w:eastAsia="pl-PL"/>
        </w:rPr>
        <w:t xml:space="preserve"> jednostki posi</w:t>
      </w:r>
      <w:r w:rsidR="0024650C" w:rsidRPr="00D13EA1">
        <w:rPr>
          <w:rFonts w:ascii="Times New Roman" w:eastAsiaTheme="minorEastAsia" w:hAnsi="Times New Roman" w:cs="Times New Roman"/>
          <w:sz w:val="24"/>
          <w:szCs w:val="24"/>
          <w:lang w:eastAsia="pl-PL"/>
        </w:rPr>
        <w:t>adające</w:t>
      </w:r>
      <w:r w:rsidRPr="00D13EA1">
        <w:rPr>
          <w:rFonts w:ascii="Times New Roman" w:eastAsiaTheme="minorEastAsia" w:hAnsi="Times New Roman" w:cs="Times New Roman"/>
          <w:sz w:val="24"/>
          <w:szCs w:val="24"/>
          <w:lang w:eastAsia="pl-PL"/>
        </w:rPr>
        <w:t xml:space="preserve"> status „notyfikow</w:t>
      </w:r>
      <w:r w:rsidR="0024650C" w:rsidRPr="00D13EA1">
        <w:rPr>
          <w:rFonts w:ascii="Times New Roman" w:eastAsiaTheme="minorEastAsia" w:hAnsi="Times New Roman" w:cs="Times New Roman"/>
          <w:sz w:val="24"/>
          <w:szCs w:val="24"/>
          <w:lang w:eastAsia="pl-PL"/>
        </w:rPr>
        <w:t>anej</w:t>
      </w:r>
      <w:r w:rsidRPr="00D13EA1">
        <w:rPr>
          <w:rFonts w:ascii="Times New Roman" w:eastAsiaTheme="minorEastAsia" w:hAnsi="Times New Roman" w:cs="Times New Roman"/>
          <w:sz w:val="24"/>
          <w:szCs w:val="24"/>
          <w:lang w:eastAsia="pl-PL"/>
        </w:rPr>
        <w:t xml:space="preserve"> jednostki certyfikujące</w:t>
      </w:r>
      <w:r w:rsidR="0024650C" w:rsidRPr="00D13EA1">
        <w:rPr>
          <w:rFonts w:ascii="Times New Roman" w:eastAsiaTheme="minorEastAsia" w:hAnsi="Times New Roman" w:cs="Times New Roman"/>
          <w:sz w:val="24"/>
          <w:szCs w:val="24"/>
          <w:lang w:eastAsia="pl-PL"/>
        </w:rPr>
        <w:t>j/</w:t>
      </w:r>
      <w:r w:rsidRPr="00D13EA1">
        <w:rPr>
          <w:rFonts w:ascii="Times New Roman" w:eastAsiaTheme="minorEastAsia" w:hAnsi="Times New Roman" w:cs="Times New Roman"/>
          <w:sz w:val="24"/>
          <w:szCs w:val="24"/>
          <w:lang w:eastAsia="pl-PL"/>
        </w:rPr>
        <w:t xml:space="preserve"> kontrol</w:t>
      </w:r>
      <w:r w:rsidR="0024650C" w:rsidRPr="00D13EA1">
        <w:rPr>
          <w:rFonts w:ascii="Times New Roman" w:eastAsiaTheme="minorEastAsia" w:hAnsi="Times New Roman" w:cs="Times New Roman"/>
          <w:sz w:val="24"/>
          <w:szCs w:val="24"/>
          <w:lang w:eastAsia="pl-PL"/>
        </w:rPr>
        <w:t xml:space="preserve">ującej” </w:t>
      </w:r>
      <w:r w:rsidRPr="00D13EA1">
        <w:rPr>
          <w:rFonts w:ascii="Times New Roman" w:eastAsiaTheme="minorEastAsia" w:hAnsi="Times New Roman" w:cs="Times New Roman"/>
          <w:sz w:val="24"/>
          <w:szCs w:val="24"/>
          <w:lang w:eastAsia="pl-PL"/>
        </w:rPr>
        <w:t xml:space="preserve">na mocy ustawy z dnia </w:t>
      </w:r>
      <w:r w:rsidR="0024650C" w:rsidRPr="00D13EA1">
        <w:rPr>
          <w:rFonts w:ascii="Times New Roman" w:eastAsiaTheme="minorEastAsia" w:hAnsi="Times New Roman" w:cs="Times New Roman"/>
          <w:sz w:val="24"/>
          <w:szCs w:val="24"/>
          <w:lang w:eastAsia="pl-PL"/>
        </w:rPr>
        <w:t>30</w:t>
      </w:r>
      <w:r w:rsidRPr="00D13EA1">
        <w:rPr>
          <w:rFonts w:ascii="Times New Roman" w:eastAsiaTheme="minorEastAsia" w:hAnsi="Times New Roman" w:cs="Times New Roman"/>
          <w:sz w:val="24"/>
          <w:szCs w:val="24"/>
          <w:lang w:eastAsia="pl-PL"/>
        </w:rPr>
        <w:t xml:space="preserve"> sierpnia </w:t>
      </w:r>
      <w:r w:rsidR="0024650C" w:rsidRPr="00D13EA1">
        <w:rPr>
          <w:rFonts w:ascii="Times New Roman" w:eastAsiaTheme="minorEastAsia" w:hAnsi="Times New Roman" w:cs="Times New Roman"/>
          <w:sz w:val="24"/>
          <w:szCs w:val="24"/>
          <w:lang w:eastAsia="pl-PL"/>
        </w:rPr>
        <w:t>2002</w:t>
      </w:r>
      <w:r w:rsidRPr="00D13EA1">
        <w:rPr>
          <w:rFonts w:ascii="Times New Roman" w:eastAsiaTheme="minorEastAsia" w:hAnsi="Times New Roman" w:cs="Times New Roman"/>
          <w:sz w:val="24"/>
          <w:szCs w:val="24"/>
          <w:lang w:eastAsia="pl-PL"/>
        </w:rPr>
        <w:t xml:space="preserve"> r. o systemie oceny zgodności (</w:t>
      </w:r>
      <w:r w:rsidR="00614936" w:rsidRPr="00D13EA1">
        <w:rPr>
          <w:rFonts w:ascii="Times New Roman" w:eastAsiaTheme="minorEastAsia" w:hAnsi="Times New Roman" w:cs="Times New Roman"/>
          <w:sz w:val="24"/>
          <w:szCs w:val="24"/>
          <w:lang w:eastAsia="pl-PL"/>
        </w:rPr>
        <w:t xml:space="preserve">j.t. </w:t>
      </w:r>
      <w:r w:rsidRPr="00D13EA1">
        <w:rPr>
          <w:rFonts w:ascii="Times New Roman" w:eastAsiaTheme="minorEastAsia" w:hAnsi="Times New Roman" w:cs="Times New Roman"/>
          <w:sz w:val="24"/>
          <w:szCs w:val="24"/>
          <w:lang w:eastAsia="pl-PL"/>
        </w:rPr>
        <w:t xml:space="preserve">Dz. U. z </w:t>
      </w:r>
      <w:r w:rsidR="00D853B5" w:rsidRPr="00D13EA1">
        <w:rPr>
          <w:rFonts w:ascii="Times New Roman" w:eastAsiaTheme="minorEastAsia" w:hAnsi="Times New Roman" w:cs="Times New Roman"/>
          <w:sz w:val="24"/>
          <w:szCs w:val="24"/>
          <w:lang w:eastAsia="pl-PL"/>
        </w:rPr>
        <w:t>2019</w:t>
      </w:r>
      <w:r w:rsidRPr="00D13EA1">
        <w:rPr>
          <w:rFonts w:ascii="Times New Roman" w:eastAsiaTheme="minorEastAsia" w:hAnsi="Times New Roman" w:cs="Times New Roman"/>
          <w:sz w:val="24"/>
          <w:szCs w:val="24"/>
          <w:lang w:eastAsia="pl-PL"/>
        </w:rPr>
        <w:t xml:space="preserve"> </w:t>
      </w:r>
      <w:r w:rsidR="00D853B5" w:rsidRPr="00D13EA1">
        <w:rPr>
          <w:rFonts w:ascii="Times New Roman" w:eastAsiaTheme="minorEastAsia" w:hAnsi="Times New Roman" w:cs="Times New Roman"/>
          <w:sz w:val="24"/>
          <w:szCs w:val="24"/>
          <w:lang w:eastAsia="pl-PL"/>
        </w:rPr>
        <w:t xml:space="preserve"> poz. 155</w:t>
      </w:r>
      <w:r w:rsidRPr="00D13EA1">
        <w:rPr>
          <w:rFonts w:ascii="Times New Roman" w:eastAsiaTheme="minorEastAsia" w:hAnsi="Times New Roman" w:cs="Times New Roman"/>
          <w:sz w:val="24"/>
          <w:szCs w:val="24"/>
          <w:lang w:eastAsia="pl-PL"/>
        </w:rPr>
        <w:t xml:space="preserve"> z </w:t>
      </w:r>
      <w:proofErr w:type="spellStart"/>
      <w:r w:rsidRPr="00D13EA1">
        <w:rPr>
          <w:rFonts w:ascii="Times New Roman" w:eastAsiaTheme="minorEastAsia" w:hAnsi="Times New Roman" w:cs="Times New Roman"/>
          <w:sz w:val="24"/>
          <w:szCs w:val="24"/>
          <w:lang w:eastAsia="pl-PL"/>
        </w:rPr>
        <w:t>późn</w:t>
      </w:r>
      <w:proofErr w:type="spellEnd"/>
      <w:r w:rsidRPr="00D13EA1">
        <w:rPr>
          <w:rFonts w:ascii="Times New Roman" w:eastAsiaTheme="minorEastAsia" w:hAnsi="Times New Roman" w:cs="Times New Roman"/>
          <w:sz w:val="24"/>
          <w:szCs w:val="24"/>
          <w:lang w:eastAsia="pl-PL"/>
        </w:rPr>
        <w:t>. zm.).</w:t>
      </w:r>
    </w:p>
    <w:p w:rsidR="006F6BD7" w:rsidRPr="00D13EA1" w:rsidRDefault="006F6BD7" w:rsidP="0045715E">
      <w:pPr>
        <w:pStyle w:val="Akapitzlist"/>
        <w:widowControl w:val="0"/>
        <w:autoSpaceDE w:val="0"/>
        <w:autoSpaceDN w:val="0"/>
        <w:adjustRightInd w:val="0"/>
        <w:spacing w:after="0" w:line="240" w:lineRule="auto"/>
        <w:ind w:left="426" w:right="-23" w:hanging="426"/>
        <w:jc w:val="both"/>
        <w:rPr>
          <w:rFonts w:ascii="Times New Roman" w:eastAsiaTheme="minorEastAsia" w:hAnsi="Times New Roman" w:cs="Times New Roman"/>
          <w:sz w:val="24"/>
          <w:szCs w:val="24"/>
          <w:lang w:eastAsia="pl-PL"/>
        </w:rPr>
      </w:pPr>
    </w:p>
    <w:p w:rsidR="009C3A5A" w:rsidRPr="00D13EA1" w:rsidRDefault="009C3A5A"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Wykonawca składający ofertę na materiały równoważne zobowiązany jest</w:t>
      </w:r>
      <w:r w:rsidRPr="00D13EA1">
        <w:rPr>
          <w:rFonts w:ascii="Times New Roman" w:eastAsiaTheme="minorEastAsia" w:hAnsi="Times New Roman" w:cs="Times New Roman"/>
          <w:spacing w:val="12"/>
          <w:sz w:val="24"/>
          <w:szCs w:val="24"/>
          <w:lang w:eastAsia="pl-PL"/>
        </w:rPr>
        <w:t xml:space="preserve"> </w:t>
      </w:r>
      <w:r w:rsidRPr="00D13EA1">
        <w:rPr>
          <w:rFonts w:ascii="Times New Roman" w:eastAsiaTheme="minorEastAsia" w:hAnsi="Times New Roman" w:cs="Times New Roman"/>
          <w:sz w:val="24"/>
          <w:szCs w:val="24"/>
          <w:lang w:eastAsia="pl-PL"/>
        </w:rPr>
        <w:t xml:space="preserve">wpisać </w:t>
      </w:r>
      <w:r w:rsidR="007E786D" w:rsidRPr="00D13EA1">
        <w:rPr>
          <w:rFonts w:ascii="Times New Roman" w:eastAsiaTheme="minorEastAsia" w:hAnsi="Times New Roman" w:cs="Times New Roman"/>
          <w:sz w:val="24"/>
          <w:szCs w:val="24"/>
          <w:lang w:eastAsia="pl-PL"/>
        </w:rPr>
        <w:br/>
      </w:r>
      <w:r w:rsidRPr="00D13EA1">
        <w:rPr>
          <w:rFonts w:ascii="Times New Roman" w:eastAsiaTheme="minorEastAsia" w:hAnsi="Times New Roman" w:cs="Times New Roman"/>
          <w:sz w:val="24"/>
          <w:szCs w:val="24"/>
          <w:lang w:eastAsia="pl-PL"/>
        </w:rPr>
        <w:t xml:space="preserve">w tabeli formularza ofertowego </w:t>
      </w:r>
      <w:r w:rsidR="00614936" w:rsidRPr="00D13EA1">
        <w:rPr>
          <w:rFonts w:ascii="Times New Roman" w:eastAsiaTheme="minorEastAsia" w:hAnsi="Times New Roman" w:cs="Times New Roman"/>
          <w:sz w:val="24"/>
          <w:szCs w:val="24"/>
          <w:lang w:eastAsia="pl-PL"/>
        </w:rPr>
        <w:t>producenta i kod oferowanego materiału równoważnego</w:t>
      </w:r>
      <w:r w:rsidR="0045715E" w:rsidRPr="00D13EA1">
        <w:rPr>
          <w:rFonts w:ascii="Times New Roman" w:eastAsiaTheme="minorEastAsia" w:hAnsi="Times New Roman" w:cs="Times New Roman"/>
          <w:sz w:val="24"/>
          <w:szCs w:val="24"/>
          <w:lang w:eastAsia="pl-PL"/>
        </w:rPr>
        <w:t xml:space="preserve"> oraz jego parametry</w:t>
      </w:r>
      <w:r w:rsidRPr="00D13EA1">
        <w:rPr>
          <w:rFonts w:ascii="Times New Roman" w:eastAsiaTheme="minorEastAsia" w:hAnsi="Times New Roman" w:cs="Times New Roman"/>
          <w:sz w:val="24"/>
          <w:szCs w:val="24"/>
          <w:lang w:eastAsia="pl-PL"/>
        </w:rPr>
        <w:t xml:space="preserve"> </w:t>
      </w:r>
      <w:r w:rsidR="0045715E" w:rsidRPr="00D13EA1">
        <w:rPr>
          <w:rFonts w:ascii="Times New Roman" w:eastAsiaTheme="minorEastAsia" w:hAnsi="Times New Roman" w:cs="Times New Roman"/>
          <w:sz w:val="24"/>
          <w:szCs w:val="24"/>
          <w:lang w:eastAsia="pl-PL"/>
        </w:rPr>
        <w:t>(</w:t>
      </w:r>
      <w:r w:rsidRPr="00D13EA1">
        <w:rPr>
          <w:rFonts w:ascii="Times New Roman" w:eastAsiaTheme="minorEastAsia" w:hAnsi="Times New Roman" w:cs="Times New Roman"/>
          <w:sz w:val="24"/>
          <w:szCs w:val="24"/>
          <w:lang w:eastAsia="pl-PL"/>
        </w:rPr>
        <w:t>wydajność</w:t>
      </w:r>
      <w:r w:rsidR="0045715E" w:rsidRPr="00D13EA1">
        <w:rPr>
          <w:rFonts w:ascii="Times New Roman" w:eastAsiaTheme="minorEastAsia" w:hAnsi="Times New Roman" w:cs="Times New Roman"/>
          <w:sz w:val="24"/>
          <w:szCs w:val="24"/>
          <w:lang w:eastAsia="pl-PL"/>
        </w:rPr>
        <w:t>)</w:t>
      </w:r>
      <w:r w:rsidRPr="00D13EA1">
        <w:rPr>
          <w:rFonts w:ascii="Times New Roman" w:eastAsiaTheme="minorEastAsia" w:hAnsi="Times New Roman" w:cs="Times New Roman"/>
          <w:sz w:val="24"/>
          <w:szCs w:val="24"/>
          <w:lang w:eastAsia="pl-PL"/>
        </w:rPr>
        <w:t>.</w:t>
      </w:r>
    </w:p>
    <w:p w:rsidR="0045715E" w:rsidRPr="00D13EA1" w:rsidRDefault="0045715E" w:rsidP="0045715E">
      <w:pPr>
        <w:pStyle w:val="Akapitzlist"/>
        <w:widowControl w:val="0"/>
        <w:tabs>
          <w:tab w:val="left" w:pos="426"/>
        </w:tabs>
        <w:autoSpaceDE w:val="0"/>
        <w:autoSpaceDN w:val="0"/>
        <w:adjustRightInd w:val="0"/>
        <w:spacing w:before="1" w:after="0" w:line="240" w:lineRule="auto"/>
        <w:ind w:left="426" w:right="-20"/>
        <w:jc w:val="both"/>
        <w:rPr>
          <w:rFonts w:ascii="Times New Roman" w:eastAsiaTheme="minorEastAsia" w:hAnsi="Times New Roman" w:cs="Times New Roman"/>
          <w:sz w:val="24"/>
          <w:szCs w:val="24"/>
          <w:lang w:eastAsia="pl-PL"/>
        </w:rPr>
      </w:pPr>
    </w:p>
    <w:p w:rsidR="002C0DF4" w:rsidRPr="00D13EA1" w:rsidRDefault="002C0DF4" w:rsidP="0045715E">
      <w:pPr>
        <w:pStyle w:val="Akapitzlist"/>
        <w:widowControl w:val="0"/>
        <w:numPr>
          <w:ilvl w:val="0"/>
          <w:numId w:val="1"/>
        </w:numPr>
        <w:tabs>
          <w:tab w:val="left" w:pos="426"/>
        </w:tabs>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Wykonawca zobowiązany jest przedstawić</w:t>
      </w:r>
      <w:r w:rsidR="00792F58" w:rsidRPr="00D13EA1">
        <w:rPr>
          <w:rFonts w:ascii="Times New Roman" w:eastAsiaTheme="minorEastAsia" w:hAnsi="Times New Roman" w:cs="Times New Roman"/>
          <w:sz w:val="24"/>
          <w:szCs w:val="24"/>
          <w:lang w:eastAsia="pl-PL"/>
        </w:rPr>
        <w:t xml:space="preserve"> zaświadczenie wystawione przez producenta oryginalnych materiałów eksploatacyjnych, iż oferowane przez </w:t>
      </w:r>
      <w:r w:rsidR="00E16BB4" w:rsidRPr="00D13EA1">
        <w:rPr>
          <w:rFonts w:ascii="Times New Roman" w:eastAsiaTheme="minorEastAsia" w:hAnsi="Times New Roman" w:cs="Times New Roman"/>
          <w:sz w:val="24"/>
          <w:szCs w:val="24"/>
          <w:lang w:eastAsia="pl-PL"/>
        </w:rPr>
        <w:t>Wykonawcę materiały równoważne nie naruszają praw patentowych ani innych praw własności</w:t>
      </w:r>
      <w:r w:rsidR="00274296" w:rsidRPr="00D13EA1">
        <w:rPr>
          <w:rFonts w:ascii="Times New Roman" w:eastAsiaTheme="minorEastAsia" w:hAnsi="Times New Roman" w:cs="Times New Roman"/>
          <w:sz w:val="24"/>
          <w:szCs w:val="24"/>
          <w:lang w:eastAsia="pl-PL"/>
        </w:rPr>
        <w:t xml:space="preserve"> intelektualnej producenta oryginalnych materiałów eksploatacyjnych.</w:t>
      </w:r>
    </w:p>
    <w:p w:rsidR="0045715E" w:rsidRPr="007E786D" w:rsidRDefault="0045715E" w:rsidP="0045715E">
      <w:pPr>
        <w:pStyle w:val="Akapitzlist"/>
        <w:widowControl w:val="0"/>
        <w:tabs>
          <w:tab w:val="left" w:pos="426"/>
        </w:tabs>
        <w:autoSpaceDE w:val="0"/>
        <w:autoSpaceDN w:val="0"/>
        <w:adjustRightInd w:val="0"/>
        <w:spacing w:before="1" w:after="0" w:line="240" w:lineRule="auto"/>
        <w:ind w:left="426" w:right="-20"/>
        <w:jc w:val="both"/>
        <w:rPr>
          <w:rFonts w:ascii="Times New Roman" w:eastAsiaTheme="minorEastAsia" w:hAnsi="Times New Roman" w:cs="Times New Roman"/>
          <w:color w:val="FF0000"/>
          <w:sz w:val="24"/>
          <w:szCs w:val="24"/>
          <w:lang w:eastAsia="pl-PL"/>
        </w:rPr>
      </w:pPr>
    </w:p>
    <w:p w:rsidR="00274296" w:rsidRPr="00D13EA1" w:rsidRDefault="00AE7589"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Wykonawca zobowiązany jest przedstawić zaświadczenie wystawione przez producenta sprzętu, potwierdzające zgodność techniczną i jakościową oferowanych materiałów eksploatacyjnych</w:t>
      </w:r>
      <w:r w:rsidR="002A7F5C" w:rsidRPr="00D13EA1">
        <w:rPr>
          <w:rFonts w:ascii="Times New Roman" w:eastAsiaTheme="minorEastAsia" w:hAnsi="Times New Roman" w:cs="Times New Roman"/>
          <w:sz w:val="24"/>
          <w:szCs w:val="24"/>
          <w:lang w:eastAsia="pl-PL"/>
        </w:rPr>
        <w:t xml:space="preserve"> z wymaganiami sprzętu, do którego mają być zastosowane.</w:t>
      </w:r>
    </w:p>
    <w:p w:rsidR="0045715E" w:rsidRPr="007E786D" w:rsidRDefault="0045715E" w:rsidP="0045715E">
      <w:pPr>
        <w:pStyle w:val="Akapitzlist"/>
        <w:rPr>
          <w:rFonts w:ascii="Times New Roman" w:eastAsiaTheme="minorEastAsia" w:hAnsi="Times New Roman" w:cs="Times New Roman"/>
          <w:color w:val="FF0000"/>
          <w:sz w:val="24"/>
          <w:szCs w:val="24"/>
          <w:lang w:eastAsia="pl-PL"/>
        </w:rPr>
      </w:pPr>
    </w:p>
    <w:p w:rsidR="00D13EA1" w:rsidRDefault="0045715E" w:rsidP="00D13EA1">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7E786D">
        <w:rPr>
          <w:rFonts w:ascii="Times New Roman" w:eastAsiaTheme="minorEastAsia" w:hAnsi="Times New Roman" w:cs="Times New Roman"/>
          <w:sz w:val="24"/>
          <w:szCs w:val="24"/>
          <w:lang w:eastAsia="pl-PL"/>
        </w:rPr>
        <w:t>Udowodnienie równoważności materiałów eksploatacyjnych leży po stronie Wykonawcy.</w:t>
      </w:r>
    </w:p>
    <w:p w:rsidR="00D13EA1" w:rsidRPr="00D13EA1" w:rsidRDefault="00D13EA1" w:rsidP="00D13EA1">
      <w:pPr>
        <w:pStyle w:val="Akapitzlist"/>
        <w:rPr>
          <w:rFonts w:ascii="Times New Roman" w:eastAsiaTheme="minorEastAsia" w:hAnsi="Times New Roman" w:cs="Times New Roman"/>
          <w:sz w:val="24"/>
          <w:szCs w:val="24"/>
          <w:lang w:eastAsia="pl-PL"/>
        </w:rPr>
      </w:pPr>
    </w:p>
    <w:p w:rsidR="00D13EA1" w:rsidRDefault="001B1F84" w:rsidP="00D13EA1">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Zamawiający wymaga, aby ma</w:t>
      </w:r>
      <w:r w:rsidR="007A6C01" w:rsidRPr="00D13EA1">
        <w:rPr>
          <w:rFonts w:ascii="Times New Roman" w:eastAsiaTheme="minorEastAsia" w:hAnsi="Times New Roman" w:cs="Times New Roman"/>
          <w:sz w:val="24"/>
          <w:szCs w:val="24"/>
          <w:lang w:eastAsia="pl-PL"/>
        </w:rPr>
        <w:t>teriały eksploatacyjne dostarcza</w:t>
      </w:r>
      <w:r w:rsidRPr="00D13EA1">
        <w:rPr>
          <w:rFonts w:ascii="Times New Roman" w:eastAsiaTheme="minorEastAsia" w:hAnsi="Times New Roman" w:cs="Times New Roman"/>
          <w:sz w:val="24"/>
          <w:szCs w:val="24"/>
          <w:lang w:eastAsia="pl-PL"/>
        </w:rPr>
        <w:t>ne przez Wykonawcę były wyprodukowane nie wcześniej niż 6 miesięcy przed dostawą do Zamawiającego oraz były objęte gwarancją jakości nie krótszą niż 12 miesięcy od daty dostarczenia do siedziby Zamawiającego</w:t>
      </w:r>
      <w:r w:rsidR="0000678F" w:rsidRPr="00D13EA1">
        <w:rPr>
          <w:rFonts w:ascii="Times New Roman" w:eastAsiaTheme="minorEastAsia" w:hAnsi="Times New Roman" w:cs="Times New Roman"/>
          <w:sz w:val="24"/>
          <w:szCs w:val="24"/>
          <w:lang w:eastAsia="pl-PL"/>
        </w:rPr>
        <w:t xml:space="preserve">. </w:t>
      </w:r>
    </w:p>
    <w:p w:rsidR="00D13EA1" w:rsidRPr="00D13EA1" w:rsidRDefault="00D13EA1" w:rsidP="00D13EA1">
      <w:pPr>
        <w:pStyle w:val="Akapitzlist"/>
        <w:rPr>
          <w:rFonts w:ascii="Times New Roman" w:eastAsiaTheme="minorEastAsia" w:hAnsi="Times New Roman" w:cs="Times New Roman"/>
          <w:sz w:val="24"/>
          <w:szCs w:val="24"/>
          <w:lang w:eastAsia="pl-PL"/>
        </w:rPr>
      </w:pPr>
    </w:p>
    <w:p w:rsidR="00D13EA1" w:rsidRDefault="0000678F" w:rsidP="00D13EA1">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 xml:space="preserve">Jeżeli w trakcie trwania umowy Zamawiający stwierdzi, iż wydajność, jakość lub niezawodność dostarczonych produktów niekorzystnie odbiega od parametrów produktu oryginalnego (pochodzącego od producenta urządzenia, do którego materiał jest przeznaczony) lub jeżeli produkt nie sygnalizuje we właściwy sposób stanu zużycia tuszu lub tonera, Wykonawca na żądanie Zamawiającego winien materiał oferowany w asortymencie, którego żądanie dotyczy, wymienić na materiał nowy, spełniający wymagania Zamawiającego. </w:t>
      </w:r>
    </w:p>
    <w:p w:rsidR="00D13EA1" w:rsidRPr="00D13EA1" w:rsidRDefault="00D13EA1" w:rsidP="00D13EA1">
      <w:pPr>
        <w:pStyle w:val="Akapitzlist"/>
        <w:rPr>
          <w:rFonts w:ascii="Times New Roman" w:eastAsiaTheme="minorEastAsia" w:hAnsi="Times New Roman" w:cs="Times New Roman"/>
          <w:sz w:val="24"/>
          <w:szCs w:val="24"/>
          <w:lang w:eastAsia="pl-PL"/>
        </w:rPr>
      </w:pPr>
    </w:p>
    <w:p w:rsidR="0000678F" w:rsidRDefault="0000678F" w:rsidP="00D13EA1">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 xml:space="preserve">W przypadku </w:t>
      </w:r>
      <w:r w:rsidR="00AC2FE3" w:rsidRPr="00D13EA1">
        <w:rPr>
          <w:rFonts w:ascii="Times New Roman" w:eastAsiaTheme="minorEastAsia" w:hAnsi="Times New Roman" w:cs="Times New Roman"/>
          <w:b/>
          <w:sz w:val="24"/>
          <w:szCs w:val="24"/>
          <w:lang w:eastAsia="pl-PL"/>
        </w:rPr>
        <w:t xml:space="preserve">drugiej </w:t>
      </w:r>
      <w:r w:rsidRPr="00D13EA1">
        <w:rPr>
          <w:rFonts w:ascii="Times New Roman" w:eastAsiaTheme="minorEastAsia" w:hAnsi="Times New Roman" w:cs="Times New Roman"/>
          <w:sz w:val="24"/>
          <w:szCs w:val="24"/>
          <w:lang w:eastAsia="pl-PL"/>
        </w:rPr>
        <w:t xml:space="preserve">reklamacji </w:t>
      </w:r>
      <w:r w:rsidR="004C13D3" w:rsidRPr="00D13EA1">
        <w:rPr>
          <w:rFonts w:ascii="Times New Roman" w:eastAsiaTheme="minorEastAsia" w:hAnsi="Times New Roman" w:cs="Times New Roman"/>
          <w:sz w:val="24"/>
          <w:szCs w:val="24"/>
          <w:lang w:eastAsia="pl-PL"/>
        </w:rPr>
        <w:t>równoważnego</w:t>
      </w:r>
      <w:r w:rsidRPr="00D13EA1">
        <w:rPr>
          <w:rFonts w:ascii="Times New Roman" w:eastAsiaTheme="minorEastAsia" w:hAnsi="Times New Roman" w:cs="Times New Roman"/>
          <w:sz w:val="24"/>
          <w:szCs w:val="24"/>
          <w:lang w:eastAsia="pl-PL"/>
        </w:rPr>
        <w:t xml:space="preserve"> materiału eksploatacyjnego Zamawiający ma prawo żądać dostaw materiałów oryginalnych producenta urządzenia (OEM), a Wykonawca jest zobowiązany dostarczyć </w:t>
      </w:r>
      <w:r w:rsidR="004C13D3" w:rsidRPr="00D13EA1">
        <w:rPr>
          <w:rFonts w:ascii="Times New Roman" w:eastAsiaTheme="minorEastAsia" w:hAnsi="Times New Roman" w:cs="Times New Roman"/>
          <w:sz w:val="24"/>
          <w:szCs w:val="24"/>
          <w:lang w:eastAsia="pl-PL"/>
        </w:rPr>
        <w:t>ww.</w:t>
      </w:r>
      <w:r w:rsidRPr="00D13EA1">
        <w:rPr>
          <w:rFonts w:ascii="Times New Roman" w:eastAsiaTheme="minorEastAsia" w:hAnsi="Times New Roman" w:cs="Times New Roman"/>
          <w:sz w:val="24"/>
          <w:szCs w:val="24"/>
          <w:lang w:eastAsia="pl-PL"/>
        </w:rPr>
        <w:t xml:space="preserve"> materiały </w:t>
      </w:r>
      <w:r w:rsidR="004C13D3" w:rsidRPr="00D13EA1">
        <w:rPr>
          <w:rFonts w:ascii="Times New Roman" w:eastAsiaTheme="minorEastAsia" w:hAnsi="Times New Roman" w:cs="Times New Roman"/>
          <w:sz w:val="24"/>
          <w:szCs w:val="24"/>
          <w:lang w:eastAsia="pl-PL"/>
        </w:rPr>
        <w:t xml:space="preserve">oryginalne </w:t>
      </w:r>
      <w:r w:rsidRPr="00D13EA1">
        <w:rPr>
          <w:rFonts w:ascii="Times New Roman" w:eastAsiaTheme="minorEastAsia" w:hAnsi="Times New Roman" w:cs="Times New Roman"/>
          <w:sz w:val="24"/>
          <w:szCs w:val="24"/>
          <w:lang w:eastAsia="pl-PL"/>
        </w:rPr>
        <w:t xml:space="preserve">w cenach jednostkowych </w:t>
      </w:r>
      <w:r w:rsidR="004C13D3" w:rsidRPr="00D13EA1">
        <w:rPr>
          <w:rFonts w:ascii="Times New Roman" w:eastAsiaTheme="minorEastAsia" w:hAnsi="Times New Roman" w:cs="Times New Roman"/>
          <w:sz w:val="24"/>
          <w:szCs w:val="24"/>
          <w:lang w:eastAsia="pl-PL"/>
        </w:rPr>
        <w:t>określonych w formularzu ofertowym Wykonawcy, stanowiącym załącznik do umowy</w:t>
      </w:r>
      <w:r w:rsidRPr="00D13EA1">
        <w:rPr>
          <w:rFonts w:ascii="Times New Roman" w:eastAsiaTheme="minorEastAsia" w:hAnsi="Times New Roman" w:cs="Times New Roman"/>
          <w:sz w:val="24"/>
          <w:szCs w:val="24"/>
          <w:lang w:eastAsia="pl-PL"/>
        </w:rPr>
        <w:t>.</w:t>
      </w:r>
    </w:p>
    <w:p w:rsidR="00B55A1A" w:rsidRPr="00B55A1A" w:rsidRDefault="00B55A1A" w:rsidP="00B55A1A">
      <w:pPr>
        <w:pStyle w:val="Akapitzlist"/>
        <w:rPr>
          <w:rFonts w:ascii="Times New Roman" w:eastAsiaTheme="minorEastAsia" w:hAnsi="Times New Roman" w:cs="Times New Roman"/>
          <w:sz w:val="24"/>
          <w:szCs w:val="24"/>
          <w:lang w:eastAsia="pl-PL"/>
        </w:rPr>
      </w:pPr>
    </w:p>
    <w:p w:rsid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p w:rsid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p w:rsid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p w:rsid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p w:rsidR="00B55A1A" w:rsidRP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16"/>
          <w:szCs w:val="24"/>
          <w:lang w:eastAsia="pl-PL"/>
        </w:rPr>
      </w:pPr>
    </w:p>
    <w:p w:rsidR="00B55A1A" w:rsidRP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16"/>
          <w:szCs w:val="24"/>
          <w:lang w:eastAsia="pl-PL"/>
        </w:rPr>
      </w:pPr>
    </w:p>
    <w:p w:rsidR="00B55A1A" w:rsidRP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16"/>
          <w:szCs w:val="24"/>
          <w:lang w:eastAsia="pl-PL"/>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5776"/>
        <w:gridCol w:w="1417"/>
        <w:gridCol w:w="1560"/>
      </w:tblGrid>
      <w:tr w:rsidR="00B55A1A" w:rsidRPr="00B55A1A" w:rsidTr="00B55A1A">
        <w:trPr>
          <w:trHeight w:val="1275"/>
        </w:trPr>
        <w:tc>
          <w:tcPr>
            <w:tcW w:w="760" w:type="dxa"/>
            <w:shd w:val="clear" w:color="000000" w:fill="C0C0C0"/>
            <w:noWrap/>
            <w:vAlign w:val="center"/>
            <w:hideMark/>
          </w:tcPr>
          <w:p w:rsidR="00B55A1A" w:rsidRPr="00B55A1A" w:rsidRDefault="00B55A1A" w:rsidP="00B55A1A">
            <w:pPr>
              <w:spacing w:after="0" w:line="240" w:lineRule="auto"/>
              <w:jc w:val="center"/>
              <w:rPr>
                <w:rFonts w:ascii="Arial CE" w:eastAsia="Times New Roman" w:hAnsi="Arial CE" w:cs="Arial CE"/>
                <w:b/>
                <w:bCs/>
                <w:sz w:val="20"/>
                <w:szCs w:val="20"/>
                <w:lang w:eastAsia="pl-PL"/>
              </w:rPr>
            </w:pPr>
            <w:r w:rsidRPr="00B55A1A">
              <w:rPr>
                <w:rFonts w:ascii="Arial CE" w:eastAsia="Times New Roman" w:hAnsi="Arial CE" w:cs="Arial CE"/>
                <w:b/>
                <w:bCs/>
                <w:sz w:val="20"/>
                <w:szCs w:val="20"/>
                <w:lang w:eastAsia="pl-PL"/>
              </w:rPr>
              <w:lastRenderedPageBreak/>
              <w:t>Lp.</w:t>
            </w:r>
          </w:p>
        </w:tc>
        <w:tc>
          <w:tcPr>
            <w:tcW w:w="5776" w:type="dxa"/>
            <w:shd w:val="clear" w:color="auto" w:fill="D9D9D9" w:themeFill="background1" w:themeFillShade="D9"/>
            <w:noWrap/>
            <w:vAlign w:val="center"/>
            <w:hideMark/>
          </w:tcPr>
          <w:p w:rsidR="00B55A1A" w:rsidRPr="00B55A1A" w:rsidRDefault="00B55A1A" w:rsidP="00B55A1A">
            <w:pPr>
              <w:spacing w:after="0" w:line="240" w:lineRule="auto"/>
              <w:jc w:val="center"/>
              <w:rPr>
                <w:rFonts w:ascii="Arial CE" w:eastAsia="Times New Roman" w:hAnsi="Arial CE" w:cs="Arial CE"/>
                <w:b/>
                <w:bCs/>
                <w:sz w:val="20"/>
                <w:szCs w:val="20"/>
                <w:lang w:eastAsia="pl-PL"/>
              </w:rPr>
            </w:pPr>
            <w:r w:rsidRPr="00B55A1A">
              <w:rPr>
                <w:rFonts w:ascii="Arial CE" w:eastAsia="Times New Roman" w:hAnsi="Arial CE" w:cs="Arial CE"/>
                <w:b/>
                <w:bCs/>
                <w:sz w:val="20"/>
                <w:szCs w:val="20"/>
                <w:lang w:eastAsia="pl-PL"/>
              </w:rPr>
              <w:t>Opis przedmiotu zamówienia</w:t>
            </w:r>
          </w:p>
        </w:tc>
        <w:tc>
          <w:tcPr>
            <w:tcW w:w="1417" w:type="dxa"/>
            <w:shd w:val="clear" w:color="auto" w:fill="D9D9D9" w:themeFill="background1" w:themeFillShade="D9"/>
            <w:vAlign w:val="center"/>
            <w:hideMark/>
          </w:tcPr>
          <w:p w:rsidR="00B55A1A" w:rsidRPr="00B55A1A" w:rsidRDefault="00B55A1A" w:rsidP="00B55A1A">
            <w:pPr>
              <w:spacing w:after="0" w:line="240" w:lineRule="auto"/>
              <w:jc w:val="center"/>
              <w:rPr>
                <w:rFonts w:ascii="Arial CE" w:eastAsia="Times New Roman" w:hAnsi="Arial CE" w:cs="Arial CE"/>
                <w:b/>
                <w:bCs/>
                <w:sz w:val="20"/>
                <w:szCs w:val="20"/>
                <w:lang w:eastAsia="pl-PL"/>
              </w:rPr>
            </w:pPr>
            <w:r w:rsidRPr="00B55A1A">
              <w:rPr>
                <w:rFonts w:ascii="Arial CE" w:eastAsia="Times New Roman" w:hAnsi="Arial CE" w:cs="Arial CE"/>
                <w:b/>
                <w:bCs/>
                <w:sz w:val="20"/>
                <w:szCs w:val="20"/>
                <w:lang w:eastAsia="pl-PL"/>
              </w:rPr>
              <w:t>Numer katalogowy materiału oryginalnego producenta wskazanego urządzenia</w:t>
            </w:r>
          </w:p>
        </w:tc>
        <w:tc>
          <w:tcPr>
            <w:tcW w:w="1560" w:type="dxa"/>
            <w:shd w:val="clear" w:color="auto" w:fill="D9D9D9" w:themeFill="background1" w:themeFillShade="D9"/>
            <w:vAlign w:val="center"/>
            <w:hideMark/>
          </w:tcPr>
          <w:p w:rsidR="00B55A1A" w:rsidRPr="00B55A1A" w:rsidRDefault="00B55A1A" w:rsidP="00B55A1A">
            <w:pPr>
              <w:spacing w:after="0" w:line="240" w:lineRule="auto"/>
              <w:jc w:val="center"/>
              <w:rPr>
                <w:rFonts w:ascii="Times New Roman" w:eastAsia="Times New Roman" w:hAnsi="Times New Roman" w:cs="Times New Roman"/>
                <w:b/>
                <w:bCs/>
                <w:sz w:val="20"/>
                <w:szCs w:val="20"/>
                <w:lang w:eastAsia="pl-PL"/>
              </w:rPr>
            </w:pPr>
            <w:r w:rsidRPr="00B55A1A">
              <w:rPr>
                <w:rFonts w:ascii="Times New Roman" w:eastAsia="Times New Roman" w:hAnsi="Times New Roman" w:cs="Times New Roman"/>
                <w:b/>
                <w:bCs/>
                <w:sz w:val="20"/>
                <w:szCs w:val="20"/>
                <w:lang w:eastAsia="pl-PL"/>
              </w:rPr>
              <w:t>Ilość</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photo</w:t>
            </w:r>
            <w:proofErr w:type="spellEnd"/>
            <w:r w:rsidRPr="00A022E7">
              <w:rPr>
                <w:rFonts w:ascii="Arial CE" w:hAnsi="Arial CE" w:cs="Arial CE"/>
                <w:sz w:val="24"/>
                <w:szCs w:val="32"/>
              </w:rPr>
              <w:t xml:space="preserve">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matte</w:t>
            </w:r>
            <w:proofErr w:type="spellEnd"/>
            <w:r w:rsidRPr="00A022E7">
              <w:rPr>
                <w:rFonts w:ascii="Arial CE" w:hAnsi="Arial CE" w:cs="Arial CE"/>
                <w:sz w:val="24"/>
                <w:szCs w:val="32"/>
              </w:rPr>
              <w:t xml:space="preserve">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T0548</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T0542</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T0544</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red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T0547</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blue</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T0549</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gloss</w:t>
            </w:r>
            <w:proofErr w:type="spellEnd"/>
            <w:r w:rsidRPr="00A022E7">
              <w:rPr>
                <w:rFonts w:ascii="Arial CE" w:hAnsi="Arial CE" w:cs="Arial CE"/>
                <w:sz w:val="24"/>
                <w:szCs w:val="32"/>
              </w:rPr>
              <w:t xml:space="preserve"> </w:t>
            </w:r>
            <w:proofErr w:type="spellStart"/>
            <w:r w:rsidRPr="00A022E7">
              <w:rPr>
                <w:rFonts w:ascii="Arial CE" w:hAnsi="Arial CE" w:cs="Arial CE"/>
                <w:sz w:val="24"/>
                <w:szCs w:val="32"/>
              </w:rPr>
              <w:t>optimizer</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T1572</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T1574</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T1576</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T1577</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T1578</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T1579</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T605100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Pro 4800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T605200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T605B00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T605400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T605500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T605C00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23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T605700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T605900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L300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T6641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L300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T6642</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L300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T6643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L300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T6644</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5652 (56)</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C6656AE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5550 (57)</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C6657AE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5550 (58)</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C6658AE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6980 (337)</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C9364EE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Photosmart</w:t>
            </w:r>
            <w:proofErr w:type="spellEnd"/>
            <w:r w:rsidRPr="00A022E7">
              <w:rPr>
                <w:rFonts w:ascii="Arial CE" w:hAnsi="Arial CE" w:cs="Arial CE"/>
                <w:sz w:val="24"/>
                <w:szCs w:val="32"/>
              </w:rPr>
              <w:t xml:space="preserve">  (339)</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C8767EE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6980 (343)</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C8766EE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6980 (344)</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C9363EE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6540 (338)</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C8765EE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P3015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CE255A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Laser Jet 4525DN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CE260A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4525DN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CE261AC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4525DN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CE262AC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4525DN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CE263AC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5550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C9730A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5550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C9731A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5550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C9732A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5550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C9733A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1320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Q5949XC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1505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CB436AC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CP 1515N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CB540A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CP 1515N </w:t>
            </w:r>
            <w:proofErr w:type="spellStart"/>
            <w:r w:rsidRPr="00A022E7">
              <w:rPr>
                <w:rFonts w:ascii="Arial CE" w:hAnsi="Arial CE" w:cs="Arial CE"/>
                <w:sz w:val="24"/>
                <w:szCs w:val="32"/>
              </w:rPr>
              <w:t>blue</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CB541A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CP 1515N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CB542A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51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CP 1515N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CB543A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1010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Q2612A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CP 3525dn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 250YC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CP 3525dn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 251YC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CP 3525dn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 252YC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CP 3525dn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 253YC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Pro 200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CF210A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Pro 200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CF211A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Pro 200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CF212A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200 Magenta</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CF213A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M254dw</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CF540A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M254dw</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CF541A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M254dw</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CF542A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M254dw</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CF543A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Enterprise M651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CF330XC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Enterprise M651 cyjan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CF331AC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Enterprise M651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CF332AC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Enterprise M651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CF333AC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Enterprise M855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CF310AC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Enterprise M855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CF311AC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Enterprise M855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CF312AC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Enterprise M855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CF313AC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M551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CE400A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M551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CE401YC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M551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CE402YC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76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M551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CE403YC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4700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Q5950AC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4700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Q5951AC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4700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Q5953AC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4700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Q5952AC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5500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CE270AC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5500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CE271AC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5500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CE272AC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5500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CE273AC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1200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C7115A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400 M401d</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CF280A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DJ INK ADNANTAGE 2135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F6V25AE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DJ INK ADNANTAGE 2135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F6V24AE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2300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Q2610A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3005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Q7551A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PRO M479FDN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W2030X</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PRO M479FDN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W2031X</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PRO M479FDN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W2032X</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PRO M479FDN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W2033X</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CLJ CM 2320N MFP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CC530A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CLJ CM 2320N MFP cyjan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CC531A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CLJ CM 2320N MFP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CC532A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CLJ CM 2320N MFP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CC533A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20"/>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2015dn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Q7553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4250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Q5942</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faksu  Panasonic UF 4100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UG3221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faksu Panasonic  UF 6100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UG 3350,3380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103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faksu Panasonic  KX-FL613</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KX-FA83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faksu Panasonic KX-MB2025 2030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KX-FAT411E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7</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faksu </w:t>
            </w:r>
            <w:proofErr w:type="spellStart"/>
            <w:r w:rsidRPr="00A022E7">
              <w:rPr>
                <w:rFonts w:ascii="Arial CE" w:hAnsi="Arial CE" w:cs="Arial CE"/>
                <w:sz w:val="24"/>
                <w:szCs w:val="32"/>
              </w:rPr>
              <w:t>Brother</w:t>
            </w:r>
            <w:proofErr w:type="spellEnd"/>
            <w:r w:rsidRPr="00A022E7">
              <w:rPr>
                <w:rFonts w:ascii="Arial CE" w:hAnsi="Arial CE" w:cs="Arial CE"/>
                <w:sz w:val="24"/>
                <w:szCs w:val="32"/>
              </w:rPr>
              <w:t xml:space="preserve"> 2845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8A1085">
              <w:rPr>
                <w:rFonts w:ascii="Arial CE" w:hAnsi="Arial CE" w:cs="Arial CE"/>
                <w:strike/>
                <w:sz w:val="24"/>
                <w:szCs w:val="32"/>
              </w:rPr>
              <w:t>TN2200</w:t>
            </w:r>
            <w:r w:rsidR="008A1085">
              <w:rPr>
                <w:rFonts w:ascii="Arial CE" w:hAnsi="Arial CE" w:cs="Arial CE"/>
                <w:sz w:val="24"/>
                <w:szCs w:val="32"/>
              </w:rPr>
              <w:t xml:space="preserve"> </w:t>
            </w:r>
            <w:r w:rsidR="008A1085" w:rsidRPr="008A1085">
              <w:rPr>
                <w:rFonts w:ascii="Arial CE" w:hAnsi="Arial CE" w:cs="Arial CE"/>
                <w:color w:val="FF0000"/>
                <w:sz w:val="24"/>
                <w:szCs w:val="32"/>
              </w:rPr>
              <w:t>TN2220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C3850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TNP-48K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C3850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TNP-48M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C3850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TNP-48Y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C3850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TNP-48C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TN-310K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TN-310Y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TN-310M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TN-310C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w:t>
            </w:r>
            <w:proofErr w:type="spellStart"/>
            <w:r w:rsidRPr="00A022E7">
              <w:rPr>
                <w:rFonts w:ascii="Arial CE" w:hAnsi="Arial CE" w:cs="Arial CE"/>
                <w:sz w:val="24"/>
                <w:szCs w:val="32"/>
              </w:rPr>
              <w:t>Bizhub</w:t>
            </w:r>
            <w:proofErr w:type="spellEnd"/>
            <w:r w:rsidRPr="00A022E7">
              <w:rPr>
                <w:rFonts w:ascii="Arial CE" w:hAnsi="Arial CE" w:cs="Arial CE"/>
                <w:sz w:val="24"/>
                <w:szCs w:val="32"/>
              </w:rPr>
              <w:t xml:space="preserve"> 250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 211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DI 2011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 114</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3225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C-EXV11BK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3525i, 3320i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C-EXV49B</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3525i, 3320i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C-EXV49C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3525i, 3320i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C-EXV49M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3525i, 3320i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C-EXV49Y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5560i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C-EXV51BK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5560i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C-EXV51C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5560i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C-EXV51M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5560i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C-EXV51Y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2225i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w:t>
            </w:r>
            <w:r w:rsidRPr="00A022E7">
              <w:rPr>
                <w:rFonts w:ascii="Arial CE" w:hAnsi="Arial CE" w:cs="Arial CE"/>
                <w:sz w:val="24"/>
                <w:szCs w:val="32"/>
              </w:rPr>
              <w:lastRenderedPageBreak/>
              <w:t>EXV34BK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lastRenderedPageBreak/>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126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2225i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C-EXV34C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2225i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C-EXV34M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2225i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C-EXV34Y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4225i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C-EXV39</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w:t>
            </w:r>
            <w:proofErr w:type="spellEnd"/>
            <w:r w:rsidRPr="00A022E7">
              <w:rPr>
                <w:rFonts w:ascii="Arial CE" w:hAnsi="Arial CE" w:cs="Arial CE"/>
                <w:sz w:val="24"/>
                <w:szCs w:val="32"/>
              </w:rPr>
              <w:t xml:space="preserve"> 4535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Canon MF8550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718B</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Canon MF8550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718C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Canon MF8550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718M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Canon MF8550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718Y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urządzenia Canon C1225iF 034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9454B001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urządzenia Canon C1225iF 034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9451B001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urządzenia Canon C1225iF 034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9452B001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urządzenia Canon C1225iF 034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9453B001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IRAC5045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CEXV28B - </w:t>
            </w:r>
            <w:proofErr w:type="spellStart"/>
            <w:r w:rsidRPr="00A022E7">
              <w:rPr>
                <w:rFonts w:ascii="Arial CE" w:hAnsi="Arial CE" w:cs="Arial CE"/>
                <w:sz w:val="24"/>
                <w:szCs w:val="32"/>
              </w:rPr>
              <w:t>black</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6</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IRAC5045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CEXV28C- </w:t>
            </w:r>
            <w:proofErr w:type="spellStart"/>
            <w:r w:rsidRPr="00A022E7">
              <w:rPr>
                <w:rFonts w:ascii="Arial CE" w:hAnsi="Arial CE" w:cs="Arial CE"/>
                <w:sz w:val="24"/>
                <w:szCs w:val="32"/>
              </w:rPr>
              <w:t>cyan</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6</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IRAC5045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CEXV28M- </w:t>
            </w:r>
            <w:proofErr w:type="spellStart"/>
            <w:r w:rsidRPr="00A022E7">
              <w:rPr>
                <w:rFonts w:ascii="Arial CE" w:hAnsi="Arial CE" w:cs="Arial CE"/>
                <w:sz w:val="24"/>
                <w:szCs w:val="32"/>
              </w:rPr>
              <w:t>magenta</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6</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IRAC5045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CEXV28Y- </w:t>
            </w:r>
            <w:proofErr w:type="spellStart"/>
            <w:r w:rsidRPr="00A022E7">
              <w:rPr>
                <w:rFonts w:ascii="Arial CE" w:hAnsi="Arial CE" w:cs="Arial CE"/>
                <w:sz w:val="24"/>
                <w:szCs w:val="32"/>
              </w:rPr>
              <w:t>yellow</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6</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 2020I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CEXV14BK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Kyocera </w:t>
            </w:r>
            <w:proofErr w:type="spellStart"/>
            <w:r w:rsidRPr="00A022E7">
              <w:rPr>
                <w:rFonts w:ascii="Arial CE" w:hAnsi="Arial CE" w:cs="Arial CE"/>
                <w:sz w:val="24"/>
                <w:szCs w:val="32"/>
              </w:rPr>
              <w:t>Mita</w:t>
            </w:r>
            <w:proofErr w:type="spellEnd"/>
            <w:r w:rsidRPr="00A022E7">
              <w:rPr>
                <w:rFonts w:ascii="Arial CE" w:hAnsi="Arial CE" w:cs="Arial CE"/>
                <w:sz w:val="24"/>
                <w:szCs w:val="32"/>
              </w:rPr>
              <w:t xml:space="preserve"> 1620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TK-410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Kyocera FS-1028MFP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TK-130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3501CE" w:rsidRPr="00B55A1A" w:rsidTr="00E415D7">
        <w:trPr>
          <w:trHeight w:val="45"/>
        </w:trPr>
        <w:tc>
          <w:tcPr>
            <w:tcW w:w="760" w:type="dxa"/>
            <w:shd w:val="clear" w:color="000000" w:fill="FFFFFF"/>
            <w:noWrap/>
            <w:vAlign w:val="bottom"/>
            <w:hideMark/>
          </w:tcPr>
          <w:p w:rsidR="003501CE" w:rsidRPr="00A022E7" w:rsidRDefault="003501CE">
            <w:pPr>
              <w:jc w:val="right"/>
              <w:rPr>
                <w:rFonts w:ascii="Arial CE" w:hAnsi="Arial CE" w:cs="Arial CE"/>
                <w:sz w:val="24"/>
                <w:szCs w:val="32"/>
              </w:rPr>
            </w:pPr>
            <w:r w:rsidRPr="00A022E7">
              <w:rPr>
                <w:rFonts w:ascii="Arial CE" w:hAnsi="Arial CE" w:cs="Arial CE"/>
                <w:sz w:val="24"/>
                <w:szCs w:val="32"/>
              </w:rPr>
              <w:t>146</w:t>
            </w:r>
          </w:p>
        </w:tc>
        <w:tc>
          <w:tcPr>
            <w:tcW w:w="5776" w:type="dxa"/>
            <w:shd w:val="clear" w:color="000000" w:fill="FFFFFF"/>
            <w:noWrap/>
            <w:vAlign w:val="bottom"/>
            <w:hideMark/>
          </w:tcPr>
          <w:p w:rsidR="003501CE" w:rsidRPr="00A022E7" w:rsidRDefault="003501CE">
            <w:pPr>
              <w:rPr>
                <w:rFonts w:ascii="Arial CE" w:hAnsi="Arial CE" w:cs="Arial CE"/>
                <w:sz w:val="24"/>
                <w:szCs w:val="32"/>
              </w:rPr>
            </w:pPr>
            <w:r w:rsidRPr="00A022E7">
              <w:rPr>
                <w:rFonts w:ascii="Arial CE" w:hAnsi="Arial CE" w:cs="Arial CE"/>
                <w:sz w:val="24"/>
                <w:szCs w:val="32"/>
              </w:rPr>
              <w:t>Toner do drukarki RICOH MP 4504ex</w:t>
            </w:r>
          </w:p>
        </w:tc>
        <w:tc>
          <w:tcPr>
            <w:tcW w:w="1417" w:type="dxa"/>
            <w:shd w:val="clear" w:color="000000" w:fill="FFFFFF"/>
            <w:noWrap/>
            <w:hideMark/>
          </w:tcPr>
          <w:p w:rsidR="003501CE" w:rsidRPr="0047456B" w:rsidRDefault="003501CE" w:rsidP="000D3B9A">
            <w:pPr>
              <w:rPr>
                <w:rFonts w:ascii="Arial" w:hAnsi="Arial" w:cs="Arial"/>
                <w:color w:val="FF0000"/>
              </w:rPr>
            </w:pPr>
            <w:r w:rsidRPr="0047456B">
              <w:rPr>
                <w:rFonts w:ascii="Arial" w:hAnsi="Arial" w:cs="Arial"/>
                <w:color w:val="FF0000"/>
              </w:rPr>
              <w:t xml:space="preserve">841853   </w:t>
            </w:r>
            <w:proofErr w:type="spellStart"/>
            <w:r w:rsidRPr="0047456B">
              <w:rPr>
                <w:rFonts w:ascii="Arial" w:hAnsi="Arial" w:cs="Arial"/>
                <w:color w:val="FF0000"/>
              </w:rPr>
              <w:t>black</w:t>
            </w:r>
            <w:proofErr w:type="spellEnd"/>
            <w:r w:rsidRPr="0047456B">
              <w:rPr>
                <w:rFonts w:ascii="Arial" w:hAnsi="Arial" w:cs="Arial"/>
                <w:color w:val="FF0000"/>
              </w:rPr>
              <w:t xml:space="preserve">                    </w:t>
            </w:r>
          </w:p>
        </w:tc>
        <w:tc>
          <w:tcPr>
            <w:tcW w:w="1560" w:type="dxa"/>
            <w:shd w:val="clear" w:color="000000" w:fill="FFFFFF"/>
            <w:noWrap/>
            <w:vAlign w:val="bottom"/>
            <w:hideMark/>
          </w:tcPr>
          <w:p w:rsidR="003501CE" w:rsidRPr="00A022E7" w:rsidRDefault="003501CE">
            <w:pPr>
              <w:jc w:val="center"/>
              <w:rPr>
                <w:rFonts w:ascii="Arial CE" w:hAnsi="Arial CE" w:cs="Arial CE"/>
                <w:b/>
                <w:bCs/>
                <w:sz w:val="24"/>
                <w:szCs w:val="24"/>
              </w:rPr>
            </w:pPr>
            <w:r w:rsidRPr="00A022E7">
              <w:rPr>
                <w:rFonts w:ascii="Arial CE" w:hAnsi="Arial CE" w:cs="Arial CE"/>
                <w:b/>
                <w:bCs/>
                <w:sz w:val="24"/>
              </w:rPr>
              <w:t>2</w:t>
            </w:r>
          </w:p>
        </w:tc>
      </w:tr>
      <w:tr w:rsidR="003501CE" w:rsidRPr="00B55A1A" w:rsidTr="00E415D7">
        <w:trPr>
          <w:trHeight w:val="405"/>
        </w:trPr>
        <w:tc>
          <w:tcPr>
            <w:tcW w:w="760" w:type="dxa"/>
            <w:shd w:val="clear" w:color="000000" w:fill="FFFFFF"/>
            <w:noWrap/>
            <w:vAlign w:val="bottom"/>
            <w:hideMark/>
          </w:tcPr>
          <w:p w:rsidR="003501CE" w:rsidRPr="00A022E7" w:rsidRDefault="003501CE">
            <w:pPr>
              <w:jc w:val="right"/>
              <w:rPr>
                <w:rFonts w:ascii="Arial CE" w:hAnsi="Arial CE" w:cs="Arial CE"/>
                <w:sz w:val="24"/>
                <w:szCs w:val="32"/>
              </w:rPr>
            </w:pPr>
            <w:r w:rsidRPr="00A022E7">
              <w:rPr>
                <w:rFonts w:ascii="Arial CE" w:hAnsi="Arial CE" w:cs="Arial CE"/>
                <w:sz w:val="24"/>
                <w:szCs w:val="32"/>
              </w:rPr>
              <w:t>147</w:t>
            </w:r>
          </w:p>
        </w:tc>
        <w:tc>
          <w:tcPr>
            <w:tcW w:w="5776" w:type="dxa"/>
            <w:shd w:val="clear" w:color="000000" w:fill="FFFFFF"/>
            <w:noWrap/>
            <w:vAlign w:val="bottom"/>
            <w:hideMark/>
          </w:tcPr>
          <w:p w:rsidR="003501CE" w:rsidRPr="00A022E7" w:rsidRDefault="003501CE">
            <w:pPr>
              <w:rPr>
                <w:rFonts w:ascii="Arial CE" w:hAnsi="Arial CE" w:cs="Arial CE"/>
                <w:sz w:val="24"/>
                <w:szCs w:val="32"/>
              </w:rPr>
            </w:pPr>
            <w:r w:rsidRPr="00A022E7">
              <w:rPr>
                <w:rFonts w:ascii="Arial CE" w:hAnsi="Arial CE" w:cs="Arial CE"/>
                <w:sz w:val="24"/>
                <w:szCs w:val="32"/>
              </w:rPr>
              <w:t>Toner do drukarki RICOH MP 4504ex</w:t>
            </w:r>
          </w:p>
        </w:tc>
        <w:tc>
          <w:tcPr>
            <w:tcW w:w="1417" w:type="dxa"/>
            <w:shd w:val="clear" w:color="000000" w:fill="FFFFFF"/>
            <w:noWrap/>
            <w:hideMark/>
          </w:tcPr>
          <w:p w:rsidR="003501CE" w:rsidRPr="0047456B" w:rsidRDefault="003501CE" w:rsidP="000D3B9A">
            <w:pPr>
              <w:rPr>
                <w:rFonts w:ascii="Arial" w:hAnsi="Arial" w:cs="Arial"/>
                <w:color w:val="FF0000"/>
              </w:rPr>
            </w:pPr>
            <w:r w:rsidRPr="0047456B">
              <w:rPr>
                <w:rFonts w:ascii="Arial" w:hAnsi="Arial" w:cs="Arial"/>
                <w:color w:val="FF0000"/>
              </w:rPr>
              <w:t xml:space="preserve">841854  </w:t>
            </w:r>
            <w:proofErr w:type="spellStart"/>
            <w:r w:rsidRPr="0047456B">
              <w:rPr>
                <w:rFonts w:ascii="Arial" w:hAnsi="Arial" w:cs="Arial"/>
                <w:color w:val="FF0000"/>
              </w:rPr>
              <w:t>yellow</w:t>
            </w:r>
            <w:proofErr w:type="spellEnd"/>
            <w:r w:rsidRPr="0047456B">
              <w:rPr>
                <w:rFonts w:ascii="Arial" w:hAnsi="Arial" w:cs="Arial"/>
                <w:color w:val="FF0000"/>
              </w:rPr>
              <w:t xml:space="preserve">                    </w:t>
            </w:r>
          </w:p>
        </w:tc>
        <w:tc>
          <w:tcPr>
            <w:tcW w:w="1560" w:type="dxa"/>
            <w:shd w:val="clear" w:color="000000" w:fill="FFFFFF"/>
            <w:noWrap/>
            <w:vAlign w:val="bottom"/>
            <w:hideMark/>
          </w:tcPr>
          <w:p w:rsidR="003501CE" w:rsidRPr="00A022E7" w:rsidRDefault="003501CE">
            <w:pPr>
              <w:jc w:val="center"/>
              <w:rPr>
                <w:rFonts w:ascii="Arial CE" w:hAnsi="Arial CE" w:cs="Arial CE"/>
                <w:b/>
                <w:bCs/>
                <w:sz w:val="24"/>
                <w:szCs w:val="24"/>
              </w:rPr>
            </w:pPr>
            <w:r w:rsidRPr="00A022E7">
              <w:rPr>
                <w:rFonts w:ascii="Arial CE" w:hAnsi="Arial CE" w:cs="Arial CE"/>
                <w:b/>
                <w:bCs/>
                <w:sz w:val="24"/>
              </w:rPr>
              <w:t>2</w:t>
            </w:r>
          </w:p>
        </w:tc>
      </w:tr>
      <w:tr w:rsidR="003501CE" w:rsidRPr="00B55A1A" w:rsidTr="00E415D7">
        <w:trPr>
          <w:trHeight w:val="405"/>
        </w:trPr>
        <w:tc>
          <w:tcPr>
            <w:tcW w:w="760" w:type="dxa"/>
            <w:shd w:val="clear" w:color="000000" w:fill="FFFFFF"/>
            <w:noWrap/>
            <w:vAlign w:val="bottom"/>
            <w:hideMark/>
          </w:tcPr>
          <w:p w:rsidR="003501CE" w:rsidRPr="00A022E7" w:rsidRDefault="003501CE">
            <w:pPr>
              <w:jc w:val="right"/>
              <w:rPr>
                <w:rFonts w:ascii="Arial CE" w:hAnsi="Arial CE" w:cs="Arial CE"/>
                <w:sz w:val="24"/>
                <w:szCs w:val="32"/>
              </w:rPr>
            </w:pPr>
            <w:r w:rsidRPr="00A022E7">
              <w:rPr>
                <w:rFonts w:ascii="Arial CE" w:hAnsi="Arial CE" w:cs="Arial CE"/>
                <w:sz w:val="24"/>
                <w:szCs w:val="32"/>
              </w:rPr>
              <w:t>148</w:t>
            </w:r>
          </w:p>
        </w:tc>
        <w:tc>
          <w:tcPr>
            <w:tcW w:w="5776" w:type="dxa"/>
            <w:shd w:val="clear" w:color="000000" w:fill="FFFFFF"/>
            <w:noWrap/>
            <w:vAlign w:val="bottom"/>
            <w:hideMark/>
          </w:tcPr>
          <w:p w:rsidR="003501CE" w:rsidRPr="00A022E7" w:rsidRDefault="003501CE">
            <w:pPr>
              <w:rPr>
                <w:rFonts w:ascii="Arial CE" w:hAnsi="Arial CE" w:cs="Arial CE"/>
                <w:sz w:val="24"/>
                <w:szCs w:val="32"/>
              </w:rPr>
            </w:pPr>
            <w:r w:rsidRPr="00A022E7">
              <w:rPr>
                <w:rFonts w:ascii="Arial CE" w:hAnsi="Arial CE" w:cs="Arial CE"/>
                <w:sz w:val="24"/>
                <w:szCs w:val="32"/>
              </w:rPr>
              <w:t>Toner do drukarki RICOH MP 4504ex</w:t>
            </w:r>
          </w:p>
        </w:tc>
        <w:tc>
          <w:tcPr>
            <w:tcW w:w="1417" w:type="dxa"/>
            <w:shd w:val="clear" w:color="000000" w:fill="FFFFFF"/>
            <w:noWrap/>
            <w:hideMark/>
          </w:tcPr>
          <w:p w:rsidR="003501CE" w:rsidRPr="0047456B" w:rsidRDefault="003501CE" w:rsidP="000D3B9A">
            <w:pPr>
              <w:rPr>
                <w:rFonts w:ascii="Arial" w:hAnsi="Arial" w:cs="Arial"/>
                <w:color w:val="FF0000"/>
              </w:rPr>
            </w:pPr>
            <w:r w:rsidRPr="0047456B">
              <w:rPr>
                <w:rFonts w:ascii="Arial" w:hAnsi="Arial" w:cs="Arial"/>
                <w:color w:val="FF0000"/>
              </w:rPr>
              <w:t xml:space="preserve">841856  </w:t>
            </w:r>
            <w:proofErr w:type="spellStart"/>
            <w:r w:rsidRPr="0047456B">
              <w:rPr>
                <w:rFonts w:ascii="Arial" w:hAnsi="Arial" w:cs="Arial"/>
                <w:color w:val="FF0000"/>
              </w:rPr>
              <w:t>cyan</w:t>
            </w:r>
            <w:proofErr w:type="spellEnd"/>
            <w:r w:rsidRPr="0047456B">
              <w:rPr>
                <w:rFonts w:ascii="Arial" w:hAnsi="Arial" w:cs="Arial"/>
                <w:color w:val="FF0000"/>
              </w:rPr>
              <w:t xml:space="preserve">                      </w:t>
            </w:r>
          </w:p>
        </w:tc>
        <w:tc>
          <w:tcPr>
            <w:tcW w:w="1560" w:type="dxa"/>
            <w:shd w:val="clear" w:color="000000" w:fill="FFFFFF"/>
            <w:noWrap/>
            <w:vAlign w:val="bottom"/>
            <w:hideMark/>
          </w:tcPr>
          <w:p w:rsidR="003501CE" w:rsidRPr="00A022E7" w:rsidRDefault="003501CE">
            <w:pPr>
              <w:jc w:val="center"/>
              <w:rPr>
                <w:rFonts w:ascii="Arial CE" w:hAnsi="Arial CE" w:cs="Arial CE"/>
                <w:b/>
                <w:bCs/>
                <w:sz w:val="24"/>
                <w:szCs w:val="24"/>
              </w:rPr>
            </w:pPr>
            <w:r w:rsidRPr="00A022E7">
              <w:rPr>
                <w:rFonts w:ascii="Arial CE" w:hAnsi="Arial CE" w:cs="Arial CE"/>
                <w:b/>
                <w:bCs/>
                <w:sz w:val="24"/>
              </w:rPr>
              <w:t>2</w:t>
            </w:r>
          </w:p>
        </w:tc>
      </w:tr>
      <w:tr w:rsidR="003501CE" w:rsidRPr="00B55A1A" w:rsidTr="00E415D7">
        <w:trPr>
          <w:trHeight w:val="405"/>
        </w:trPr>
        <w:tc>
          <w:tcPr>
            <w:tcW w:w="760" w:type="dxa"/>
            <w:shd w:val="clear" w:color="000000" w:fill="FFFFFF"/>
            <w:noWrap/>
            <w:vAlign w:val="bottom"/>
            <w:hideMark/>
          </w:tcPr>
          <w:p w:rsidR="003501CE" w:rsidRPr="00A022E7" w:rsidRDefault="003501CE">
            <w:pPr>
              <w:jc w:val="right"/>
              <w:rPr>
                <w:rFonts w:ascii="Arial CE" w:hAnsi="Arial CE" w:cs="Arial CE"/>
                <w:sz w:val="24"/>
                <w:szCs w:val="32"/>
              </w:rPr>
            </w:pPr>
            <w:r w:rsidRPr="00A022E7">
              <w:rPr>
                <w:rFonts w:ascii="Arial CE" w:hAnsi="Arial CE" w:cs="Arial CE"/>
                <w:sz w:val="24"/>
                <w:szCs w:val="32"/>
              </w:rPr>
              <w:lastRenderedPageBreak/>
              <w:t>149</w:t>
            </w:r>
          </w:p>
        </w:tc>
        <w:tc>
          <w:tcPr>
            <w:tcW w:w="5776" w:type="dxa"/>
            <w:shd w:val="clear" w:color="000000" w:fill="FFFFFF"/>
            <w:noWrap/>
            <w:vAlign w:val="bottom"/>
            <w:hideMark/>
          </w:tcPr>
          <w:p w:rsidR="003501CE" w:rsidRPr="00A022E7" w:rsidRDefault="003501CE">
            <w:pPr>
              <w:rPr>
                <w:rFonts w:ascii="Arial CE" w:hAnsi="Arial CE" w:cs="Arial CE"/>
                <w:sz w:val="24"/>
                <w:szCs w:val="32"/>
              </w:rPr>
            </w:pPr>
            <w:r w:rsidRPr="00A022E7">
              <w:rPr>
                <w:rFonts w:ascii="Arial CE" w:hAnsi="Arial CE" w:cs="Arial CE"/>
                <w:sz w:val="24"/>
                <w:szCs w:val="32"/>
              </w:rPr>
              <w:t>Toner do drukarki RICOH MP 4504ex</w:t>
            </w:r>
          </w:p>
        </w:tc>
        <w:tc>
          <w:tcPr>
            <w:tcW w:w="1417" w:type="dxa"/>
            <w:shd w:val="clear" w:color="000000" w:fill="FFFFFF"/>
            <w:noWrap/>
            <w:hideMark/>
          </w:tcPr>
          <w:p w:rsidR="003501CE" w:rsidRPr="0047456B" w:rsidRDefault="003501CE" w:rsidP="000D3B9A">
            <w:pPr>
              <w:rPr>
                <w:rFonts w:ascii="Arial" w:hAnsi="Arial" w:cs="Arial"/>
                <w:color w:val="FF0000"/>
              </w:rPr>
            </w:pPr>
            <w:r w:rsidRPr="0047456B">
              <w:rPr>
                <w:rFonts w:ascii="Arial" w:hAnsi="Arial" w:cs="Arial"/>
                <w:color w:val="FF0000"/>
              </w:rPr>
              <w:t xml:space="preserve">841855 </w:t>
            </w:r>
            <w:proofErr w:type="spellStart"/>
            <w:r w:rsidRPr="0047456B">
              <w:rPr>
                <w:rFonts w:ascii="Arial" w:hAnsi="Arial" w:cs="Arial"/>
                <w:color w:val="FF0000"/>
              </w:rPr>
              <w:t>magenta</w:t>
            </w:r>
            <w:proofErr w:type="spellEnd"/>
            <w:r w:rsidRPr="0047456B">
              <w:rPr>
                <w:rFonts w:ascii="Arial" w:hAnsi="Arial" w:cs="Arial"/>
                <w:color w:val="FF0000"/>
              </w:rPr>
              <w:t xml:space="preserve">               </w:t>
            </w:r>
          </w:p>
        </w:tc>
        <w:tc>
          <w:tcPr>
            <w:tcW w:w="1560" w:type="dxa"/>
            <w:shd w:val="clear" w:color="000000" w:fill="FFFFFF"/>
            <w:noWrap/>
            <w:vAlign w:val="bottom"/>
            <w:hideMark/>
          </w:tcPr>
          <w:p w:rsidR="003501CE" w:rsidRPr="00A022E7" w:rsidRDefault="003501CE">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SP450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408061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C2201SP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841635 - </w:t>
            </w:r>
            <w:proofErr w:type="spellStart"/>
            <w:r w:rsidRPr="00A022E7">
              <w:rPr>
                <w:rFonts w:ascii="Arial CE" w:hAnsi="Arial CE" w:cs="Arial CE"/>
                <w:sz w:val="24"/>
                <w:szCs w:val="32"/>
              </w:rPr>
              <w:t>black</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C2201SP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841636 - </w:t>
            </w:r>
            <w:proofErr w:type="spellStart"/>
            <w:r w:rsidRPr="00A022E7">
              <w:rPr>
                <w:rFonts w:ascii="Arial CE" w:hAnsi="Arial CE" w:cs="Arial CE"/>
                <w:sz w:val="24"/>
                <w:szCs w:val="32"/>
              </w:rPr>
              <w:t>cyan</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C2201SP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841637 - </w:t>
            </w:r>
            <w:proofErr w:type="spellStart"/>
            <w:r w:rsidRPr="00A022E7">
              <w:rPr>
                <w:rFonts w:ascii="Arial CE" w:hAnsi="Arial CE" w:cs="Arial CE"/>
                <w:sz w:val="24"/>
                <w:szCs w:val="32"/>
              </w:rPr>
              <w:t>magenta</w:t>
            </w:r>
            <w:proofErr w:type="spellEnd"/>
            <w:r w:rsidRPr="00A022E7">
              <w:rPr>
                <w:rFonts w:ascii="Arial CE" w:hAnsi="Arial CE" w:cs="Arial CE"/>
                <w:sz w:val="24"/>
                <w:szCs w:val="32"/>
              </w:rPr>
              <w:t xml:space="preserve"> </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C2201SP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841638 - </w:t>
            </w:r>
            <w:proofErr w:type="spellStart"/>
            <w:r w:rsidRPr="00A022E7">
              <w:rPr>
                <w:rFonts w:ascii="Arial CE" w:hAnsi="Arial CE" w:cs="Arial CE"/>
                <w:sz w:val="24"/>
                <w:szCs w:val="32"/>
              </w:rPr>
              <w:t>yellow</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IM C4500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842283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8</w:t>
            </w:r>
          </w:p>
        </w:tc>
      </w:tr>
      <w:tr w:rsidR="003501CE" w:rsidRPr="00B55A1A" w:rsidTr="00D71770">
        <w:trPr>
          <w:trHeight w:val="405"/>
        </w:trPr>
        <w:tc>
          <w:tcPr>
            <w:tcW w:w="760" w:type="dxa"/>
            <w:shd w:val="clear" w:color="000000" w:fill="FFFFFF"/>
            <w:noWrap/>
            <w:vAlign w:val="bottom"/>
            <w:hideMark/>
          </w:tcPr>
          <w:p w:rsidR="003501CE" w:rsidRPr="00A022E7" w:rsidRDefault="003501CE">
            <w:pPr>
              <w:jc w:val="right"/>
              <w:rPr>
                <w:rFonts w:ascii="Arial CE" w:hAnsi="Arial CE" w:cs="Arial CE"/>
                <w:sz w:val="24"/>
                <w:szCs w:val="32"/>
              </w:rPr>
            </w:pPr>
            <w:r w:rsidRPr="00A022E7">
              <w:rPr>
                <w:rFonts w:ascii="Arial CE" w:hAnsi="Arial CE" w:cs="Arial CE"/>
                <w:sz w:val="24"/>
                <w:szCs w:val="32"/>
              </w:rPr>
              <w:t>156</w:t>
            </w:r>
          </w:p>
        </w:tc>
        <w:tc>
          <w:tcPr>
            <w:tcW w:w="5776" w:type="dxa"/>
            <w:shd w:val="clear" w:color="000000" w:fill="FFFFFF"/>
            <w:noWrap/>
            <w:vAlign w:val="bottom"/>
            <w:hideMark/>
          </w:tcPr>
          <w:p w:rsidR="003501CE" w:rsidRPr="00A022E7" w:rsidRDefault="003501CE">
            <w:pPr>
              <w:rPr>
                <w:rFonts w:ascii="Arial CE" w:hAnsi="Arial CE" w:cs="Arial CE"/>
                <w:sz w:val="24"/>
                <w:szCs w:val="32"/>
              </w:rPr>
            </w:pPr>
            <w:r w:rsidRPr="00A022E7">
              <w:rPr>
                <w:rFonts w:ascii="Arial CE" w:hAnsi="Arial CE" w:cs="Arial CE"/>
                <w:sz w:val="24"/>
                <w:szCs w:val="32"/>
              </w:rPr>
              <w:t>Toner do drukarki RICOH MP C4500E</w:t>
            </w:r>
          </w:p>
        </w:tc>
        <w:tc>
          <w:tcPr>
            <w:tcW w:w="1417" w:type="dxa"/>
            <w:shd w:val="clear" w:color="000000" w:fill="FFFFFF"/>
            <w:noWrap/>
            <w:hideMark/>
          </w:tcPr>
          <w:p w:rsidR="003501CE" w:rsidRPr="0047456B" w:rsidRDefault="003501CE" w:rsidP="000D3B9A">
            <w:pPr>
              <w:rPr>
                <w:rFonts w:ascii="Arial" w:hAnsi="Arial" w:cs="Arial"/>
                <w:color w:val="FF0000"/>
              </w:rPr>
            </w:pPr>
            <w:r w:rsidRPr="0047456B">
              <w:rPr>
                <w:rFonts w:ascii="Arial" w:hAnsi="Arial" w:cs="Arial"/>
                <w:color w:val="FF0000"/>
              </w:rPr>
              <w:t xml:space="preserve">842283 </w:t>
            </w:r>
            <w:proofErr w:type="spellStart"/>
            <w:r w:rsidRPr="0047456B">
              <w:rPr>
                <w:rFonts w:ascii="Arial" w:hAnsi="Arial" w:cs="Arial"/>
                <w:color w:val="FF0000"/>
              </w:rPr>
              <w:t>black</w:t>
            </w:r>
            <w:proofErr w:type="spellEnd"/>
          </w:p>
        </w:tc>
        <w:tc>
          <w:tcPr>
            <w:tcW w:w="1560" w:type="dxa"/>
            <w:shd w:val="clear" w:color="000000" w:fill="FFFFFF"/>
            <w:noWrap/>
            <w:vAlign w:val="bottom"/>
            <w:hideMark/>
          </w:tcPr>
          <w:p w:rsidR="003501CE" w:rsidRPr="00A022E7" w:rsidRDefault="003501CE">
            <w:pPr>
              <w:jc w:val="center"/>
              <w:rPr>
                <w:rFonts w:ascii="Arial CE" w:hAnsi="Arial CE" w:cs="Arial CE"/>
                <w:b/>
                <w:bCs/>
                <w:sz w:val="24"/>
                <w:szCs w:val="24"/>
              </w:rPr>
            </w:pPr>
            <w:r w:rsidRPr="00A022E7">
              <w:rPr>
                <w:rFonts w:ascii="Arial CE" w:hAnsi="Arial CE" w:cs="Arial CE"/>
                <w:b/>
                <w:bCs/>
                <w:sz w:val="24"/>
              </w:rPr>
              <w:t>2</w:t>
            </w:r>
          </w:p>
        </w:tc>
      </w:tr>
      <w:tr w:rsidR="003501CE" w:rsidRPr="00B55A1A" w:rsidTr="00D71770">
        <w:trPr>
          <w:trHeight w:val="405"/>
        </w:trPr>
        <w:tc>
          <w:tcPr>
            <w:tcW w:w="760" w:type="dxa"/>
            <w:shd w:val="clear" w:color="000000" w:fill="FFFFFF"/>
            <w:noWrap/>
            <w:vAlign w:val="bottom"/>
            <w:hideMark/>
          </w:tcPr>
          <w:p w:rsidR="003501CE" w:rsidRPr="00A022E7" w:rsidRDefault="003501CE">
            <w:pPr>
              <w:jc w:val="right"/>
              <w:rPr>
                <w:rFonts w:ascii="Arial CE" w:hAnsi="Arial CE" w:cs="Arial CE"/>
                <w:sz w:val="24"/>
                <w:szCs w:val="32"/>
              </w:rPr>
            </w:pPr>
            <w:r w:rsidRPr="00A022E7">
              <w:rPr>
                <w:rFonts w:ascii="Arial CE" w:hAnsi="Arial CE" w:cs="Arial CE"/>
                <w:sz w:val="24"/>
                <w:szCs w:val="32"/>
              </w:rPr>
              <w:t>157</w:t>
            </w:r>
          </w:p>
        </w:tc>
        <w:tc>
          <w:tcPr>
            <w:tcW w:w="5776" w:type="dxa"/>
            <w:shd w:val="clear" w:color="000000" w:fill="FFFFFF"/>
            <w:noWrap/>
            <w:vAlign w:val="bottom"/>
            <w:hideMark/>
          </w:tcPr>
          <w:p w:rsidR="003501CE" w:rsidRPr="00A022E7" w:rsidRDefault="003501CE">
            <w:pPr>
              <w:rPr>
                <w:rFonts w:ascii="Arial CE" w:hAnsi="Arial CE" w:cs="Arial CE"/>
                <w:sz w:val="24"/>
                <w:szCs w:val="32"/>
              </w:rPr>
            </w:pPr>
            <w:r w:rsidRPr="00A022E7">
              <w:rPr>
                <w:rFonts w:ascii="Arial CE" w:hAnsi="Arial CE" w:cs="Arial CE"/>
                <w:sz w:val="24"/>
                <w:szCs w:val="32"/>
              </w:rPr>
              <w:t>Toner do drukarki RICOH MP C4500E</w:t>
            </w:r>
          </w:p>
        </w:tc>
        <w:tc>
          <w:tcPr>
            <w:tcW w:w="1417" w:type="dxa"/>
            <w:shd w:val="clear" w:color="000000" w:fill="FFFFFF"/>
            <w:noWrap/>
            <w:hideMark/>
          </w:tcPr>
          <w:p w:rsidR="003501CE" w:rsidRPr="0047456B" w:rsidRDefault="003501CE" w:rsidP="000D3B9A">
            <w:pPr>
              <w:rPr>
                <w:rFonts w:ascii="Arial" w:hAnsi="Arial" w:cs="Arial"/>
                <w:color w:val="FF0000"/>
              </w:rPr>
            </w:pPr>
            <w:r w:rsidRPr="0047456B">
              <w:rPr>
                <w:rFonts w:ascii="Arial" w:hAnsi="Arial" w:cs="Arial"/>
                <w:color w:val="FF0000"/>
              </w:rPr>
              <w:t xml:space="preserve">842284 - </w:t>
            </w:r>
            <w:proofErr w:type="spellStart"/>
            <w:r w:rsidRPr="0047456B">
              <w:rPr>
                <w:rFonts w:ascii="Arial" w:hAnsi="Arial" w:cs="Arial"/>
                <w:color w:val="FF0000"/>
              </w:rPr>
              <w:t>yellow</w:t>
            </w:r>
            <w:proofErr w:type="spellEnd"/>
          </w:p>
        </w:tc>
        <w:tc>
          <w:tcPr>
            <w:tcW w:w="1560" w:type="dxa"/>
            <w:shd w:val="clear" w:color="000000" w:fill="FFFFFF"/>
            <w:noWrap/>
            <w:vAlign w:val="bottom"/>
            <w:hideMark/>
          </w:tcPr>
          <w:p w:rsidR="003501CE" w:rsidRPr="00A022E7" w:rsidRDefault="003501CE">
            <w:pPr>
              <w:jc w:val="center"/>
              <w:rPr>
                <w:rFonts w:ascii="Arial CE" w:hAnsi="Arial CE" w:cs="Arial CE"/>
                <w:b/>
                <w:bCs/>
                <w:sz w:val="24"/>
                <w:szCs w:val="24"/>
              </w:rPr>
            </w:pPr>
            <w:r w:rsidRPr="00A022E7">
              <w:rPr>
                <w:rFonts w:ascii="Arial CE" w:hAnsi="Arial CE" w:cs="Arial CE"/>
                <w:b/>
                <w:bCs/>
                <w:sz w:val="24"/>
              </w:rPr>
              <w:t>2</w:t>
            </w:r>
          </w:p>
        </w:tc>
      </w:tr>
      <w:tr w:rsidR="003501CE" w:rsidRPr="00B55A1A" w:rsidTr="00D71770">
        <w:trPr>
          <w:trHeight w:val="405"/>
        </w:trPr>
        <w:tc>
          <w:tcPr>
            <w:tcW w:w="760" w:type="dxa"/>
            <w:shd w:val="clear" w:color="000000" w:fill="FFFFFF"/>
            <w:noWrap/>
            <w:vAlign w:val="bottom"/>
            <w:hideMark/>
          </w:tcPr>
          <w:p w:rsidR="003501CE" w:rsidRPr="00A022E7" w:rsidRDefault="003501CE">
            <w:pPr>
              <w:jc w:val="right"/>
              <w:rPr>
                <w:rFonts w:ascii="Arial CE" w:hAnsi="Arial CE" w:cs="Arial CE"/>
                <w:sz w:val="24"/>
                <w:szCs w:val="32"/>
              </w:rPr>
            </w:pPr>
            <w:r w:rsidRPr="00A022E7">
              <w:rPr>
                <w:rFonts w:ascii="Arial CE" w:hAnsi="Arial CE" w:cs="Arial CE"/>
                <w:sz w:val="24"/>
                <w:szCs w:val="32"/>
              </w:rPr>
              <w:t>158</w:t>
            </w:r>
          </w:p>
        </w:tc>
        <w:tc>
          <w:tcPr>
            <w:tcW w:w="5776" w:type="dxa"/>
            <w:shd w:val="clear" w:color="000000" w:fill="FFFFFF"/>
            <w:noWrap/>
            <w:vAlign w:val="bottom"/>
            <w:hideMark/>
          </w:tcPr>
          <w:p w:rsidR="003501CE" w:rsidRPr="00A022E7" w:rsidRDefault="003501CE">
            <w:pPr>
              <w:rPr>
                <w:rFonts w:ascii="Arial CE" w:hAnsi="Arial CE" w:cs="Arial CE"/>
                <w:sz w:val="24"/>
                <w:szCs w:val="32"/>
              </w:rPr>
            </w:pPr>
            <w:r w:rsidRPr="00A022E7">
              <w:rPr>
                <w:rFonts w:ascii="Arial CE" w:hAnsi="Arial CE" w:cs="Arial CE"/>
                <w:sz w:val="24"/>
                <w:szCs w:val="32"/>
              </w:rPr>
              <w:t>Toner do drukarki RICOH MP C4500E</w:t>
            </w:r>
          </w:p>
        </w:tc>
        <w:tc>
          <w:tcPr>
            <w:tcW w:w="1417" w:type="dxa"/>
            <w:shd w:val="clear" w:color="000000" w:fill="FFFFFF"/>
            <w:noWrap/>
            <w:hideMark/>
          </w:tcPr>
          <w:p w:rsidR="003501CE" w:rsidRPr="0047456B" w:rsidRDefault="003501CE" w:rsidP="000D3B9A">
            <w:pPr>
              <w:rPr>
                <w:rFonts w:ascii="Arial" w:hAnsi="Arial" w:cs="Arial"/>
                <w:color w:val="FF0000"/>
              </w:rPr>
            </w:pPr>
            <w:r w:rsidRPr="0047456B">
              <w:rPr>
                <w:rFonts w:ascii="Arial" w:hAnsi="Arial" w:cs="Arial"/>
                <w:color w:val="FF0000"/>
              </w:rPr>
              <w:t xml:space="preserve">842285 - </w:t>
            </w:r>
            <w:proofErr w:type="spellStart"/>
            <w:r w:rsidRPr="0047456B">
              <w:rPr>
                <w:rFonts w:ascii="Arial" w:hAnsi="Arial" w:cs="Arial"/>
                <w:color w:val="FF0000"/>
              </w:rPr>
              <w:t>magenta</w:t>
            </w:r>
            <w:proofErr w:type="spellEnd"/>
            <w:r w:rsidRPr="0047456B">
              <w:rPr>
                <w:rFonts w:ascii="Arial" w:hAnsi="Arial" w:cs="Arial"/>
                <w:color w:val="FF0000"/>
              </w:rPr>
              <w:t xml:space="preserve"> </w:t>
            </w:r>
          </w:p>
        </w:tc>
        <w:tc>
          <w:tcPr>
            <w:tcW w:w="1560" w:type="dxa"/>
            <w:shd w:val="clear" w:color="000000" w:fill="FFFFFF"/>
            <w:noWrap/>
            <w:vAlign w:val="bottom"/>
            <w:hideMark/>
          </w:tcPr>
          <w:p w:rsidR="003501CE" w:rsidRPr="00A022E7" w:rsidRDefault="003501CE">
            <w:pPr>
              <w:jc w:val="center"/>
              <w:rPr>
                <w:rFonts w:ascii="Arial CE" w:hAnsi="Arial CE" w:cs="Arial CE"/>
                <w:b/>
                <w:bCs/>
                <w:sz w:val="24"/>
                <w:szCs w:val="24"/>
              </w:rPr>
            </w:pPr>
            <w:r w:rsidRPr="00A022E7">
              <w:rPr>
                <w:rFonts w:ascii="Arial CE" w:hAnsi="Arial CE" w:cs="Arial CE"/>
                <w:b/>
                <w:bCs/>
                <w:sz w:val="24"/>
              </w:rPr>
              <w:t>2</w:t>
            </w:r>
            <w:bookmarkStart w:id="0" w:name="_GoBack"/>
            <w:bookmarkEnd w:id="0"/>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proofErr w:type="spellStart"/>
            <w:r w:rsidRPr="00A022E7">
              <w:rPr>
                <w:rFonts w:ascii="Arial CE" w:hAnsi="Arial CE" w:cs="Arial CE"/>
                <w:sz w:val="24"/>
                <w:szCs w:val="32"/>
              </w:rPr>
              <w:t>Cartridge</w:t>
            </w:r>
            <w:proofErr w:type="spellEnd"/>
            <w:r w:rsidRPr="00A022E7">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344107 - </w:t>
            </w:r>
            <w:proofErr w:type="spellStart"/>
            <w:r w:rsidRPr="00A022E7">
              <w:rPr>
                <w:rFonts w:ascii="Arial CE" w:hAnsi="Arial CE" w:cs="Arial CE"/>
                <w:sz w:val="24"/>
                <w:szCs w:val="32"/>
              </w:rPr>
              <w:t>black</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160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proofErr w:type="spellStart"/>
            <w:r w:rsidRPr="00A022E7">
              <w:rPr>
                <w:rFonts w:ascii="Arial CE" w:hAnsi="Arial CE" w:cs="Arial CE"/>
                <w:sz w:val="24"/>
                <w:szCs w:val="32"/>
              </w:rPr>
              <w:t>Cartridge</w:t>
            </w:r>
            <w:proofErr w:type="spellEnd"/>
            <w:r w:rsidRPr="00A022E7">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344108 - </w:t>
            </w:r>
            <w:proofErr w:type="spellStart"/>
            <w:r w:rsidRPr="00A022E7">
              <w:rPr>
                <w:rFonts w:ascii="Arial CE" w:hAnsi="Arial CE" w:cs="Arial CE"/>
                <w:sz w:val="24"/>
                <w:szCs w:val="32"/>
              </w:rPr>
              <w:t>cyan</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161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proofErr w:type="spellStart"/>
            <w:r w:rsidRPr="00A022E7">
              <w:rPr>
                <w:rFonts w:ascii="Arial CE" w:hAnsi="Arial CE" w:cs="Arial CE"/>
                <w:sz w:val="24"/>
                <w:szCs w:val="32"/>
              </w:rPr>
              <w:t>Cartridge</w:t>
            </w:r>
            <w:proofErr w:type="spellEnd"/>
            <w:r w:rsidRPr="00A022E7">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344109 - </w:t>
            </w:r>
            <w:proofErr w:type="spellStart"/>
            <w:r w:rsidRPr="00A022E7">
              <w:rPr>
                <w:rFonts w:ascii="Arial CE" w:hAnsi="Arial CE" w:cs="Arial CE"/>
                <w:sz w:val="24"/>
                <w:szCs w:val="32"/>
              </w:rPr>
              <w:t>magenta</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162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proofErr w:type="spellStart"/>
            <w:r w:rsidRPr="00A022E7">
              <w:rPr>
                <w:rFonts w:ascii="Arial CE" w:hAnsi="Arial CE" w:cs="Arial CE"/>
                <w:sz w:val="24"/>
                <w:szCs w:val="32"/>
              </w:rPr>
              <w:t>Cartridge</w:t>
            </w:r>
            <w:proofErr w:type="spellEnd"/>
            <w:r w:rsidRPr="00A022E7">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344110 - </w:t>
            </w:r>
            <w:proofErr w:type="spellStart"/>
            <w:r w:rsidRPr="00A022E7">
              <w:rPr>
                <w:rFonts w:ascii="Arial CE" w:hAnsi="Arial CE" w:cs="Arial CE"/>
                <w:sz w:val="24"/>
                <w:szCs w:val="32"/>
              </w:rPr>
              <w:t>yellow</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163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proofErr w:type="spellStart"/>
            <w:r w:rsidRPr="00A022E7">
              <w:rPr>
                <w:rFonts w:ascii="Arial CE" w:hAnsi="Arial CE" w:cs="Arial CE"/>
                <w:sz w:val="24"/>
                <w:szCs w:val="32"/>
              </w:rPr>
              <w:t>Cartridge</w:t>
            </w:r>
            <w:proofErr w:type="spellEnd"/>
            <w:r w:rsidRPr="00A022E7">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344111 - </w:t>
            </w:r>
            <w:proofErr w:type="spellStart"/>
            <w:r w:rsidRPr="00A022E7">
              <w:rPr>
                <w:rFonts w:ascii="Arial CE" w:hAnsi="Arial CE" w:cs="Arial CE"/>
                <w:sz w:val="24"/>
                <w:szCs w:val="32"/>
              </w:rPr>
              <w:t>white</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bl>
    <w:p w:rsidR="00B55A1A" w:rsidRP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sectPr w:rsidR="00B55A1A" w:rsidRPr="00B55A1A" w:rsidSect="00B55A1A">
      <w:headerReference w:type="default" r:id="rId8"/>
      <w:footerReference w:type="default" r:id="rId9"/>
      <w:pgSz w:w="11906" w:h="16838"/>
      <w:pgMar w:top="1134" w:right="1418" w:bottom="851" w:left="1418" w:header="567"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A1" w:rsidRDefault="00D13EA1" w:rsidP="007E5A2E">
      <w:pPr>
        <w:spacing w:after="0" w:line="240" w:lineRule="auto"/>
      </w:pPr>
      <w:r>
        <w:separator/>
      </w:r>
    </w:p>
  </w:endnote>
  <w:endnote w:type="continuationSeparator" w:id="0">
    <w:p w:rsidR="00D13EA1" w:rsidRDefault="00D13EA1" w:rsidP="007E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513532594"/>
      <w:docPartObj>
        <w:docPartGallery w:val="Page Numbers (Bottom of Page)"/>
        <w:docPartUnique/>
      </w:docPartObj>
    </w:sdtPr>
    <w:sdtEndPr/>
    <w:sdtContent>
      <w:p w:rsidR="00D13EA1" w:rsidRPr="005E67AC" w:rsidRDefault="00D13EA1">
        <w:pPr>
          <w:pStyle w:val="Stopka"/>
          <w:jc w:val="right"/>
          <w:rPr>
            <w:rFonts w:ascii="Tahoma" w:hAnsi="Tahoma" w:cs="Tahoma"/>
            <w:sz w:val="18"/>
            <w:szCs w:val="18"/>
          </w:rPr>
        </w:pPr>
        <w:r w:rsidRPr="005E67AC">
          <w:rPr>
            <w:rFonts w:ascii="Tahoma" w:hAnsi="Tahoma" w:cs="Tahoma"/>
            <w:sz w:val="18"/>
            <w:szCs w:val="18"/>
          </w:rPr>
          <w:t xml:space="preserve">str. </w:t>
        </w:r>
        <w:r w:rsidRPr="005E67AC">
          <w:rPr>
            <w:rFonts w:ascii="Tahoma" w:hAnsi="Tahoma" w:cs="Tahoma"/>
            <w:sz w:val="18"/>
            <w:szCs w:val="18"/>
          </w:rPr>
          <w:fldChar w:fldCharType="begin"/>
        </w:r>
        <w:r w:rsidRPr="005E67AC">
          <w:rPr>
            <w:rFonts w:ascii="Tahoma" w:hAnsi="Tahoma" w:cs="Tahoma"/>
            <w:sz w:val="18"/>
            <w:szCs w:val="18"/>
          </w:rPr>
          <w:instrText xml:space="preserve"> PAGE    \* MERGEFORMAT </w:instrText>
        </w:r>
        <w:r w:rsidRPr="005E67AC">
          <w:rPr>
            <w:rFonts w:ascii="Tahoma" w:hAnsi="Tahoma" w:cs="Tahoma"/>
            <w:sz w:val="18"/>
            <w:szCs w:val="18"/>
          </w:rPr>
          <w:fldChar w:fldCharType="separate"/>
        </w:r>
        <w:r w:rsidR="003501CE">
          <w:rPr>
            <w:rFonts w:ascii="Tahoma" w:hAnsi="Tahoma" w:cs="Tahoma"/>
            <w:noProof/>
            <w:sz w:val="18"/>
            <w:szCs w:val="18"/>
          </w:rPr>
          <w:t>9</w:t>
        </w:r>
        <w:r w:rsidRPr="005E67AC">
          <w:rPr>
            <w:rFonts w:ascii="Tahoma" w:hAnsi="Tahoma" w:cs="Tahoma"/>
            <w:noProof/>
            <w:sz w:val="18"/>
            <w:szCs w:val="18"/>
          </w:rPr>
          <w:fldChar w:fldCharType="end"/>
        </w:r>
      </w:p>
    </w:sdtContent>
  </w:sdt>
  <w:p w:rsidR="00D13EA1" w:rsidRDefault="00D13E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A1" w:rsidRDefault="00D13EA1" w:rsidP="007E5A2E">
      <w:pPr>
        <w:spacing w:after="0" w:line="240" w:lineRule="auto"/>
      </w:pPr>
      <w:r>
        <w:separator/>
      </w:r>
    </w:p>
  </w:footnote>
  <w:footnote w:type="continuationSeparator" w:id="0">
    <w:p w:rsidR="00D13EA1" w:rsidRDefault="00D13EA1" w:rsidP="007E5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A1" w:rsidRPr="007E786D" w:rsidRDefault="00D13EA1">
    <w:pPr>
      <w:pStyle w:val="Nagwek"/>
      <w:rPr>
        <w:szCs w:val="20"/>
      </w:rPr>
    </w:pPr>
    <w:r w:rsidRPr="007E786D">
      <w:rPr>
        <w:bCs/>
        <w:szCs w:val="20"/>
      </w:rPr>
      <w:t xml:space="preserve">SWW/ZP-1/BFL/2021 </w:t>
    </w:r>
    <w:r w:rsidRPr="007E786D">
      <w:rPr>
        <w:bCs/>
        <w:szCs w:val="20"/>
      </w:rPr>
      <w:tab/>
    </w:r>
    <w:r w:rsidRPr="007E786D">
      <w:rPr>
        <w:bCs/>
        <w:szCs w:val="20"/>
      </w:rPr>
      <w:tab/>
    </w:r>
    <w:r w:rsidRPr="007E786D">
      <w:rPr>
        <w:szCs w:val="20"/>
        <w:shd w:val="clear" w:color="auto" w:fill="FFFFFF"/>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7DFF"/>
    <w:multiLevelType w:val="hybridMultilevel"/>
    <w:tmpl w:val="6DE2056E"/>
    <w:lvl w:ilvl="0" w:tplc="00000006">
      <w:start w:val="1"/>
      <w:numFmt w:val="decimal"/>
      <w:lvlText w:val="%1)"/>
      <w:lvlJc w:val="left"/>
      <w:pPr>
        <w:tabs>
          <w:tab w:val="num" w:pos="720"/>
        </w:tabs>
        <w:ind w:left="720" w:hanging="360"/>
      </w:pPr>
      <w:rPr>
        <w:rFonts w:hint="default"/>
      </w:rPr>
    </w:lvl>
    <w:lvl w:ilvl="1" w:tplc="C67E4D48">
      <w:start w:val="1"/>
      <w:numFmt w:val="lowerLetter"/>
      <w:lvlText w:val="%2)"/>
      <w:lvlJc w:val="left"/>
      <w:pPr>
        <w:tabs>
          <w:tab w:val="num" w:pos="928"/>
        </w:tabs>
        <w:ind w:left="928"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1D541FF"/>
    <w:multiLevelType w:val="hybridMultilevel"/>
    <w:tmpl w:val="3B1AD8A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1B195394"/>
    <w:multiLevelType w:val="hybridMultilevel"/>
    <w:tmpl w:val="92FC4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304CCD"/>
    <w:multiLevelType w:val="multilevel"/>
    <w:tmpl w:val="22C421F0"/>
    <w:styleLink w:val="WW8Num2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28162A2"/>
    <w:multiLevelType w:val="hybridMultilevel"/>
    <w:tmpl w:val="48A200B8"/>
    <w:lvl w:ilvl="0" w:tplc="10968A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53C2A5D"/>
    <w:multiLevelType w:val="hybridMultilevel"/>
    <w:tmpl w:val="F1BAEB50"/>
    <w:lvl w:ilvl="0" w:tplc="10968A6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30643B44"/>
    <w:multiLevelType w:val="hybridMultilevel"/>
    <w:tmpl w:val="C460155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347D5BDC"/>
    <w:multiLevelType w:val="hybridMultilevel"/>
    <w:tmpl w:val="37C01F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B4B5985"/>
    <w:multiLevelType w:val="hybridMultilevel"/>
    <w:tmpl w:val="9018513E"/>
    <w:lvl w:ilvl="0" w:tplc="04150017">
      <w:start w:val="1"/>
      <w:numFmt w:val="lowerLetter"/>
      <w:lvlText w:val="%1)"/>
      <w:lvlJc w:val="left"/>
      <w:pPr>
        <w:tabs>
          <w:tab w:val="num" w:pos="360"/>
        </w:tabs>
        <w:ind w:left="360" w:hanging="360"/>
      </w:pPr>
      <w:rPr>
        <w:rFonts w:hint="default"/>
      </w:rPr>
    </w:lvl>
    <w:lvl w:ilvl="1" w:tplc="F1003DCE">
      <w:start w:val="1"/>
      <w:numFmt w:val="bullet"/>
      <w:lvlText w:val="-"/>
      <w:lvlJc w:val="left"/>
      <w:pPr>
        <w:tabs>
          <w:tab w:val="num" w:pos="284"/>
        </w:tabs>
        <w:ind w:left="284" w:hanging="227"/>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40DB56BA"/>
    <w:multiLevelType w:val="hybridMultilevel"/>
    <w:tmpl w:val="C998677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48F5613"/>
    <w:multiLevelType w:val="multilevel"/>
    <w:tmpl w:val="C6E48FEA"/>
    <w:lvl w:ilvl="0">
      <w:start w:val="1"/>
      <w:numFmt w:val="decimal"/>
      <w:lvlText w:val="%1."/>
      <w:lvlJc w:val="left"/>
      <w:pPr>
        <w:ind w:left="360" w:hanging="360"/>
      </w:pPr>
      <w:rPr>
        <w:rFonts w:hint="default"/>
      </w:rPr>
    </w:lvl>
    <w:lvl w:ilvl="1">
      <w:start w:val="1"/>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2996" w:hanging="108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314" w:hanging="144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632" w:hanging="1800"/>
      </w:pPr>
      <w:rPr>
        <w:rFonts w:hint="default"/>
      </w:rPr>
    </w:lvl>
  </w:abstractNum>
  <w:abstractNum w:abstractNumId="11">
    <w:nsid w:val="4AC36BE5"/>
    <w:multiLevelType w:val="hybridMultilevel"/>
    <w:tmpl w:val="16089F44"/>
    <w:lvl w:ilvl="0" w:tplc="6E2ACA2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2781D6C"/>
    <w:multiLevelType w:val="hybridMultilevel"/>
    <w:tmpl w:val="D5A6E428"/>
    <w:lvl w:ilvl="0" w:tplc="04150017">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54923EDE"/>
    <w:multiLevelType w:val="hybridMultilevel"/>
    <w:tmpl w:val="0E1A62C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57117B46"/>
    <w:multiLevelType w:val="hybridMultilevel"/>
    <w:tmpl w:val="EB0813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66AA5A48"/>
    <w:multiLevelType w:val="hybridMultilevel"/>
    <w:tmpl w:val="F126C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AB75E6"/>
    <w:multiLevelType w:val="hybridMultilevel"/>
    <w:tmpl w:val="81A28E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68333312"/>
    <w:multiLevelType w:val="hybridMultilevel"/>
    <w:tmpl w:val="DB9EF888"/>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AA1EA1"/>
    <w:multiLevelType w:val="hybridMultilevel"/>
    <w:tmpl w:val="935E0F0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6D1334D8"/>
    <w:multiLevelType w:val="hybridMultilevel"/>
    <w:tmpl w:val="3D72B3C4"/>
    <w:lvl w:ilvl="0" w:tplc="0415000F">
      <w:start w:val="1"/>
      <w:numFmt w:val="decimal"/>
      <w:lvlText w:val="%1."/>
      <w:lvlJc w:val="left"/>
      <w:pPr>
        <w:tabs>
          <w:tab w:val="num" w:pos="360"/>
        </w:tabs>
        <w:ind w:left="360" w:hanging="360"/>
      </w:pPr>
    </w:lvl>
    <w:lvl w:ilvl="1" w:tplc="28B28B5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F196E92"/>
    <w:multiLevelType w:val="hybridMultilevel"/>
    <w:tmpl w:val="3B886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2736C0B"/>
    <w:multiLevelType w:val="hybridMultilevel"/>
    <w:tmpl w:val="2A209C9A"/>
    <w:lvl w:ilvl="0" w:tplc="DAD84CE2">
      <w:start w:val="1"/>
      <w:numFmt w:val="decimal"/>
      <w:lvlText w:val="%1."/>
      <w:lvlJc w:val="left"/>
      <w:pPr>
        <w:tabs>
          <w:tab w:val="num" w:pos="790"/>
        </w:tabs>
        <w:ind w:left="790" w:hanging="360"/>
      </w:pPr>
      <w:rPr>
        <w:rFonts w:ascii="Tahoma" w:hAnsi="Tahoma" w:hint="default"/>
        <w:b w:val="0"/>
        <w:i w:val="0"/>
        <w:sz w:val="22"/>
        <w:szCs w:val="22"/>
      </w:rPr>
    </w:lvl>
    <w:lvl w:ilvl="1" w:tplc="260CED0C">
      <w:start w:val="1"/>
      <w:numFmt w:val="decimal"/>
      <w:lvlText w:val="%2."/>
      <w:lvlJc w:val="left"/>
      <w:pPr>
        <w:tabs>
          <w:tab w:val="num" w:pos="1510"/>
        </w:tabs>
        <w:ind w:left="1510" w:hanging="360"/>
      </w:pPr>
      <w:rPr>
        <w:rFonts w:hint="default"/>
      </w:rPr>
    </w:lvl>
    <w:lvl w:ilvl="2" w:tplc="12A24A7C">
      <w:start w:val="14"/>
      <w:numFmt w:val="decimal"/>
      <w:lvlText w:val="%3."/>
      <w:lvlJc w:val="left"/>
      <w:pPr>
        <w:tabs>
          <w:tab w:val="num" w:pos="360"/>
        </w:tabs>
        <w:ind w:left="360" w:hanging="360"/>
      </w:pPr>
      <w:rPr>
        <w:rFonts w:hint="default"/>
      </w:rPr>
    </w:lvl>
    <w:lvl w:ilvl="3" w:tplc="7BCCE2BA">
      <w:start w:val="1"/>
      <w:numFmt w:val="decimal"/>
      <w:lvlText w:val="%4"/>
      <w:lvlJc w:val="left"/>
      <w:pPr>
        <w:tabs>
          <w:tab w:val="num" w:pos="2950"/>
        </w:tabs>
        <w:ind w:left="2950" w:hanging="360"/>
      </w:pPr>
      <w:rPr>
        <w:rFonts w:hint="default"/>
      </w:r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2">
    <w:nsid w:val="77FF3C26"/>
    <w:multiLevelType w:val="hybridMultilevel"/>
    <w:tmpl w:val="7BD2B1FE"/>
    <w:lvl w:ilvl="0" w:tplc="A48AAB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E735DB8"/>
    <w:multiLevelType w:val="hybridMultilevel"/>
    <w:tmpl w:val="4784F7E2"/>
    <w:lvl w:ilvl="0" w:tplc="10968A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7"/>
  </w:num>
  <w:num w:numId="4">
    <w:abstractNumId w:val="2"/>
  </w:num>
  <w:num w:numId="5">
    <w:abstractNumId w:val="7"/>
  </w:num>
  <w:num w:numId="6">
    <w:abstractNumId w:val="5"/>
  </w:num>
  <w:num w:numId="7">
    <w:abstractNumId w:val="4"/>
  </w:num>
  <w:num w:numId="8">
    <w:abstractNumId w:val="23"/>
  </w:num>
  <w:num w:numId="9">
    <w:abstractNumId w:val="10"/>
  </w:num>
  <w:num w:numId="10">
    <w:abstractNumId w:val="6"/>
  </w:num>
  <w:num w:numId="11">
    <w:abstractNumId w:val="21"/>
  </w:num>
  <w:num w:numId="12">
    <w:abstractNumId w:val="8"/>
  </w:num>
  <w:num w:numId="13">
    <w:abstractNumId w:val="14"/>
  </w:num>
  <w:num w:numId="14">
    <w:abstractNumId w:val="16"/>
  </w:num>
  <w:num w:numId="15">
    <w:abstractNumId w:val="12"/>
  </w:num>
  <w:num w:numId="16">
    <w:abstractNumId w:val="13"/>
  </w:num>
  <w:num w:numId="17">
    <w:abstractNumId w:val="22"/>
  </w:num>
  <w:num w:numId="18">
    <w:abstractNumId w:val="3"/>
  </w:num>
  <w:num w:numId="19">
    <w:abstractNumId w:val="9"/>
  </w:num>
  <w:num w:numId="20">
    <w:abstractNumId w:val="18"/>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4F"/>
    <w:rsid w:val="0000678F"/>
    <w:rsid w:val="00046C06"/>
    <w:rsid w:val="00055127"/>
    <w:rsid w:val="000B033C"/>
    <w:rsid w:val="00153D73"/>
    <w:rsid w:val="001B1F84"/>
    <w:rsid w:val="001B274F"/>
    <w:rsid w:val="001B4390"/>
    <w:rsid w:val="001B5688"/>
    <w:rsid w:val="001F04E0"/>
    <w:rsid w:val="0024650C"/>
    <w:rsid w:val="00274296"/>
    <w:rsid w:val="002A7F5C"/>
    <w:rsid w:val="002C0DF4"/>
    <w:rsid w:val="00302A4C"/>
    <w:rsid w:val="003151A4"/>
    <w:rsid w:val="0033230B"/>
    <w:rsid w:val="003501CE"/>
    <w:rsid w:val="00366401"/>
    <w:rsid w:val="00374366"/>
    <w:rsid w:val="003829F9"/>
    <w:rsid w:val="00387B68"/>
    <w:rsid w:val="00443D18"/>
    <w:rsid w:val="00450A04"/>
    <w:rsid w:val="0045715E"/>
    <w:rsid w:val="00485BBA"/>
    <w:rsid w:val="004A5B27"/>
    <w:rsid w:val="004C13D3"/>
    <w:rsid w:val="004F72E0"/>
    <w:rsid w:val="00542C01"/>
    <w:rsid w:val="00584690"/>
    <w:rsid w:val="005946C9"/>
    <w:rsid w:val="005B75E8"/>
    <w:rsid w:val="005C53C0"/>
    <w:rsid w:val="005E5E44"/>
    <w:rsid w:val="005E67AC"/>
    <w:rsid w:val="00604EBA"/>
    <w:rsid w:val="00614936"/>
    <w:rsid w:val="006574BA"/>
    <w:rsid w:val="00694F53"/>
    <w:rsid w:val="006A7377"/>
    <w:rsid w:val="006F6BD7"/>
    <w:rsid w:val="00722280"/>
    <w:rsid w:val="00775F3D"/>
    <w:rsid w:val="007769CB"/>
    <w:rsid w:val="007841F3"/>
    <w:rsid w:val="00792F58"/>
    <w:rsid w:val="007A41E8"/>
    <w:rsid w:val="007A6C01"/>
    <w:rsid w:val="007E5A2E"/>
    <w:rsid w:val="007E786D"/>
    <w:rsid w:val="00822CF9"/>
    <w:rsid w:val="008267E5"/>
    <w:rsid w:val="00845FF5"/>
    <w:rsid w:val="00872DBC"/>
    <w:rsid w:val="008752CF"/>
    <w:rsid w:val="008A1085"/>
    <w:rsid w:val="008C7408"/>
    <w:rsid w:val="008D6329"/>
    <w:rsid w:val="0092004E"/>
    <w:rsid w:val="00944988"/>
    <w:rsid w:val="00950212"/>
    <w:rsid w:val="009C3A5A"/>
    <w:rsid w:val="00A022E7"/>
    <w:rsid w:val="00A150AA"/>
    <w:rsid w:val="00A31CB7"/>
    <w:rsid w:val="00AA5FBE"/>
    <w:rsid w:val="00AA7EBE"/>
    <w:rsid w:val="00AC2FE3"/>
    <w:rsid w:val="00AC749C"/>
    <w:rsid w:val="00AE7589"/>
    <w:rsid w:val="00B03BDE"/>
    <w:rsid w:val="00B55A1A"/>
    <w:rsid w:val="00B61CD7"/>
    <w:rsid w:val="00BC5226"/>
    <w:rsid w:val="00BD2A7B"/>
    <w:rsid w:val="00BF5328"/>
    <w:rsid w:val="00C606F2"/>
    <w:rsid w:val="00C90991"/>
    <w:rsid w:val="00CA6457"/>
    <w:rsid w:val="00CF53FB"/>
    <w:rsid w:val="00D1342A"/>
    <w:rsid w:val="00D13617"/>
    <w:rsid w:val="00D13EA1"/>
    <w:rsid w:val="00D522CA"/>
    <w:rsid w:val="00D853B5"/>
    <w:rsid w:val="00DA64D4"/>
    <w:rsid w:val="00DD102F"/>
    <w:rsid w:val="00E164C1"/>
    <w:rsid w:val="00E16BB4"/>
    <w:rsid w:val="00E73B05"/>
    <w:rsid w:val="00E91D8C"/>
    <w:rsid w:val="00E92366"/>
    <w:rsid w:val="00E97E4F"/>
    <w:rsid w:val="00EB6615"/>
    <w:rsid w:val="00F2385D"/>
    <w:rsid w:val="00F5749D"/>
    <w:rsid w:val="00FE5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C3A5A"/>
  </w:style>
  <w:style w:type="paragraph" w:styleId="Akapitzlist">
    <w:name w:val="List Paragraph"/>
    <w:basedOn w:val="Normalny"/>
    <w:uiPriority w:val="34"/>
    <w:qFormat/>
    <w:rsid w:val="009C3A5A"/>
    <w:pPr>
      <w:ind w:left="720"/>
      <w:contextualSpacing/>
    </w:pPr>
  </w:style>
  <w:style w:type="numbering" w:customStyle="1" w:styleId="WW8Num25">
    <w:name w:val="WW8Num25"/>
    <w:pPr>
      <w:numPr>
        <w:numId w:val="18"/>
      </w:numPr>
    </w:pPr>
  </w:style>
  <w:style w:type="paragraph" w:styleId="Nagwek">
    <w:name w:val="header"/>
    <w:basedOn w:val="Normalny"/>
    <w:link w:val="NagwekZnak"/>
    <w:uiPriority w:val="99"/>
    <w:unhideWhenUsed/>
    <w:rsid w:val="007E5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A2E"/>
  </w:style>
  <w:style w:type="paragraph" w:styleId="Stopka">
    <w:name w:val="footer"/>
    <w:basedOn w:val="Normalny"/>
    <w:link w:val="StopkaZnak"/>
    <w:uiPriority w:val="99"/>
    <w:unhideWhenUsed/>
    <w:rsid w:val="007E5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C3A5A"/>
  </w:style>
  <w:style w:type="paragraph" w:styleId="Akapitzlist">
    <w:name w:val="List Paragraph"/>
    <w:basedOn w:val="Normalny"/>
    <w:uiPriority w:val="34"/>
    <w:qFormat/>
    <w:rsid w:val="009C3A5A"/>
    <w:pPr>
      <w:ind w:left="720"/>
      <w:contextualSpacing/>
    </w:pPr>
  </w:style>
  <w:style w:type="numbering" w:customStyle="1" w:styleId="WW8Num25">
    <w:name w:val="WW8Num25"/>
    <w:pPr>
      <w:numPr>
        <w:numId w:val="18"/>
      </w:numPr>
    </w:pPr>
  </w:style>
  <w:style w:type="paragraph" w:styleId="Nagwek">
    <w:name w:val="header"/>
    <w:basedOn w:val="Normalny"/>
    <w:link w:val="NagwekZnak"/>
    <w:uiPriority w:val="99"/>
    <w:unhideWhenUsed/>
    <w:rsid w:val="007E5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A2E"/>
  </w:style>
  <w:style w:type="paragraph" w:styleId="Stopka">
    <w:name w:val="footer"/>
    <w:basedOn w:val="Normalny"/>
    <w:link w:val="StopkaZnak"/>
    <w:uiPriority w:val="99"/>
    <w:unhideWhenUsed/>
    <w:rsid w:val="007E5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9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2096</Words>
  <Characters>12578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2021-06-10T10:12:00Z</dcterms:created>
  <dcterms:modified xsi:type="dcterms:W3CDTF">2021-06-10T10:16:00Z</dcterms:modified>
</cp:coreProperties>
</file>