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7D0" w:rsidRPr="00DD47D0" w:rsidRDefault="00DD47D0" w:rsidP="00DD47D0">
      <w:pPr>
        <w:tabs>
          <w:tab w:val="left" w:pos="5670"/>
        </w:tabs>
        <w:spacing w:after="0" w:line="240" w:lineRule="auto"/>
        <w:ind w:left="5670"/>
        <w:rPr>
          <w:rFonts w:ascii="Arial" w:eastAsia="Times New Roman" w:hAnsi="Arial" w:cs="Arial"/>
          <w:sz w:val="20"/>
          <w:szCs w:val="20"/>
          <w:lang w:eastAsia="pl-PL"/>
        </w:rPr>
      </w:pPr>
      <w:r w:rsidRPr="00DD47D0">
        <w:rPr>
          <w:rFonts w:ascii="Arial" w:eastAsia="Times New Roman" w:hAnsi="Arial" w:cs="Arial"/>
          <w:sz w:val="20"/>
          <w:szCs w:val="20"/>
          <w:lang w:eastAsia="pl-PL"/>
        </w:rPr>
        <w:t xml:space="preserve">Warszawa, dnia </w:t>
      </w:r>
      <w:r w:rsidR="002F5DF6">
        <w:rPr>
          <w:rFonts w:ascii="Arial" w:eastAsia="Times New Roman" w:hAnsi="Arial" w:cs="Arial"/>
          <w:sz w:val="20"/>
          <w:szCs w:val="20"/>
          <w:lang w:eastAsia="pl-PL"/>
        </w:rPr>
        <w:t>4</w:t>
      </w:r>
      <w:bookmarkStart w:id="0" w:name="_GoBack"/>
      <w:bookmarkEnd w:id="0"/>
      <w:r w:rsidR="006C4B3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B65ADF">
        <w:rPr>
          <w:rFonts w:ascii="Arial" w:eastAsia="Times New Roman" w:hAnsi="Arial" w:cs="Arial"/>
          <w:sz w:val="20"/>
          <w:szCs w:val="20"/>
          <w:lang w:eastAsia="pl-PL"/>
        </w:rPr>
        <w:t>czerwca</w:t>
      </w:r>
      <w:r w:rsidR="006C4B33">
        <w:rPr>
          <w:rFonts w:ascii="Arial" w:eastAsia="Times New Roman" w:hAnsi="Arial" w:cs="Arial"/>
          <w:sz w:val="20"/>
          <w:szCs w:val="20"/>
          <w:lang w:eastAsia="pl-PL"/>
        </w:rPr>
        <w:t xml:space="preserve"> 2021</w:t>
      </w:r>
      <w:r w:rsidRPr="00DD47D0">
        <w:rPr>
          <w:rFonts w:ascii="Arial" w:eastAsia="Times New Roman" w:hAnsi="Arial" w:cs="Arial"/>
          <w:sz w:val="20"/>
          <w:szCs w:val="20"/>
          <w:lang w:eastAsia="pl-PL"/>
        </w:rPr>
        <w:t xml:space="preserve"> r.</w:t>
      </w:r>
    </w:p>
    <w:p w:rsidR="00DD47D0" w:rsidRPr="00DD47D0" w:rsidRDefault="00DD47D0" w:rsidP="00DD47D0">
      <w:pPr>
        <w:tabs>
          <w:tab w:val="left" w:pos="5670"/>
        </w:tabs>
        <w:spacing w:after="0" w:line="240" w:lineRule="auto"/>
        <w:ind w:left="5670"/>
        <w:rPr>
          <w:rFonts w:ascii="Arial" w:eastAsia="Times New Roman" w:hAnsi="Arial" w:cs="Arial"/>
          <w:sz w:val="20"/>
          <w:szCs w:val="20"/>
          <w:lang w:eastAsia="pl-PL"/>
        </w:rPr>
      </w:pPr>
    </w:p>
    <w:p w:rsidR="00DD47D0" w:rsidRPr="00DD47D0" w:rsidRDefault="00DD47D0" w:rsidP="00DD47D0">
      <w:pPr>
        <w:tabs>
          <w:tab w:val="left" w:pos="5670"/>
        </w:tabs>
        <w:spacing w:after="0" w:line="240" w:lineRule="auto"/>
        <w:ind w:left="5670"/>
        <w:rPr>
          <w:rFonts w:ascii="Arial" w:eastAsia="Times New Roman" w:hAnsi="Arial" w:cs="Arial"/>
          <w:sz w:val="20"/>
          <w:szCs w:val="20"/>
          <w:lang w:eastAsia="pl-PL"/>
        </w:rPr>
      </w:pPr>
      <w:r w:rsidRPr="00DD47D0">
        <w:rPr>
          <w:rFonts w:ascii="Arial" w:eastAsia="Times New Roman" w:hAnsi="Arial" w:cs="Arial"/>
          <w:sz w:val="20"/>
          <w:szCs w:val="20"/>
          <w:lang w:eastAsia="pl-PL"/>
        </w:rPr>
        <w:t>Egz. pojedynczy</w:t>
      </w:r>
    </w:p>
    <w:p w:rsidR="00DD47D0" w:rsidRDefault="00DD47D0" w:rsidP="00DD47D0">
      <w:pPr>
        <w:tabs>
          <w:tab w:val="left" w:pos="5529"/>
        </w:tabs>
        <w:spacing w:after="0" w:line="240" w:lineRule="auto"/>
        <w:ind w:left="5670"/>
        <w:rPr>
          <w:rFonts w:ascii="Arial" w:eastAsia="Times New Roman" w:hAnsi="Arial" w:cs="Arial"/>
          <w:sz w:val="20"/>
          <w:szCs w:val="20"/>
          <w:lang w:eastAsia="pl-PL"/>
        </w:rPr>
      </w:pPr>
    </w:p>
    <w:p w:rsidR="0028538D" w:rsidRDefault="0028538D" w:rsidP="00223EB9">
      <w:pPr>
        <w:tabs>
          <w:tab w:val="left" w:pos="5529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56E92" w:rsidRPr="00DD47D0" w:rsidRDefault="00956E92" w:rsidP="00DD47D0">
      <w:pPr>
        <w:tabs>
          <w:tab w:val="left" w:pos="5529"/>
        </w:tabs>
        <w:spacing w:after="0" w:line="240" w:lineRule="auto"/>
        <w:ind w:left="5670"/>
        <w:rPr>
          <w:rFonts w:ascii="Arial" w:eastAsia="Times New Roman" w:hAnsi="Arial" w:cs="Arial"/>
          <w:sz w:val="20"/>
          <w:szCs w:val="20"/>
          <w:lang w:eastAsia="pl-PL"/>
        </w:rPr>
      </w:pPr>
    </w:p>
    <w:p w:rsidR="00DD47D0" w:rsidRPr="00C54856" w:rsidRDefault="00DD47D0" w:rsidP="00DD47D0">
      <w:pPr>
        <w:spacing w:after="6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28538D" w:rsidRPr="00C54856" w:rsidRDefault="0028538D" w:rsidP="00DD47D0">
      <w:pPr>
        <w:spacing w:after="6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DD47D0" w:rsidRPr="00DD47D0" w:rsidRDefault="00DD47D0" w:rsidP="00DD47D0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SWW/ZP-</w:t>
      </w:r>
      <w:r w:rsidR="00AD7FD8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  <w:r w:rsidRPr="00DD47D0">
        <w:rPr>
          <w:rFonts w:ascii="Arial" w:eastAsia="Times New Roman" w:hAnsi="Arial" w:cs="Arial"/>
          <w:b/>
          <w:sz w:val="24"/>
          <w:szCs w:val="24"/>
          <w:lang w:eastAsia="pl-PL"/>
        </w:rPr>
        <w:t>/BFL/20</w:t>
      </w:r>
      <w:r w:rsidR="00AD7FD8">
        <w:rPr>
          <w:rFonts w:ascii="Arial" w:eastAsia="Times New Roman" w:hAnsi="Arial" w:cs="Arial"/>
          <w:b/>
          <w:sz w:val="24"/>
          <w:szCs w:val="24"/>
          <w:lang w:eastAsia="pl-PL"/>
        </w:rPr>
        <w:t>2</w:t>
      </w:r>
      <w:r w:rsidR="006C4B33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</w:p>
    <w:p w:rsidR="00DD47D0" w:rsidRPr="00DD47D0" w:rsidRDefault="00DD47D0" w:rsidP="00DD47D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D47D0">
        <w:rPr>
          <w:rFonts w:ascii="Arial" w:eastAsia="Times New Roman" w:hAnsi="Arial" w:cs="Arial"/>
          <w:b/>
          <w:sz w:val="24"/>
          <w:szCs w:val="24"/>
          <w:lang w:eastAsia="pl-PL"/>
        </w:rPr>
        <w:t>Z A W I A D O M I E N I E</w:t>
      </w:r>
    </w:p>
    <w:p w:rsidR="00DD47D0" w:rsidRPr="00DD47D0" w:rsidRDefault="00DD47D0" w:rsidP="00DD47D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D47D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wyjaśnieniu treści Specyfikacji Warunków Zamówienia</w:t>
      </w:r>
    </w:p>
    <w:p w:rsidR="00DC1667" w:rsidRPr="00DC1667" w:rsidRDefault="00DC1667" w:rsidP="00DC1667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6"/>
          <w:lang w:eastAsia="pl-PL"/>
        </w:rPr>
      </w:pPr>
    </w:p>
    <w:p w:rsidR="00DC1667" w:rsidRPr="00F40F99" w:rsidRDefault="00CF29E8" w:rsidP="007B17D6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 związku z otrzymaniem pytań</w:t>
      </w:r>
      <w:r w:rsidR="00AD7FD8">
        <w:rPr>
          <w:rFonts w:ascii="Arial" w:eastAsia="Times New Roman" w:hAnsi="Arial" w:cs="Arial"/>
          <w:lang w:eastAsia="pl-PL"/>
        </w:rPr>
        <w:t xml:space="preserve"> dotycząc</w:t>
      </w:r>
      <w:r>
        <w:rPr>
          <w:rFonts w:ascii="Arial" w:eastAsia="Times New Roman" w:hAnsi="Arial" w:cs="Arial"/>
          <w:lang w:eastAsia="pl-PL"/>
        </w:rPr>
        <w:t>ych</w:t>
      </w:r>
      <w:r w:rsidR="00DC1667" w:rsidRPr="00F40F99">
        <w:rPr>
          <w:rFonts w:ascii="Arial" w:eastAsia="Times New Roman" w:hAnsi="Arial" w:cs="Arial"/>
          <w:lang w:eastAsia="pl-PL"/>
        </w:rPr>
        <w:t xml:space="preserve"> treści specyfikacji warunków zamówienia do postępowania przetargowego prowadzonego w trybie </w:t>
      </w:r>
      <w:r w:rsidR="00223EB9">
        <w:rPr>
          <w:rFonts w:ascii="Arial" w:eastAsia="Times New Roman" w:hAnsi="Arial" w:cs="Arial"/>
          <w:lang w:eastAsia="pl-PL"/>
        </w:rPr>
        <w:t>podstawowym bez negocjacji</w:t>
      </w:r>
      <w:r w:rsidR="00DC1667" w:rsidRPr="00F40F99">
        <w:rPr>
          <w:rFonts w:ascii="Arial" w:eastAsia="Times New Roman" w:hAnsi="Arial" w:cs="Arial"/>
          <w:lang w:eastAsia="pl-PL"/>
        </w:rPr>
        <w:t xml:space="preserve"> na „</w:t>
      </w:r>
      <w:r w:rsidR="007B17D6" w:rsidRPr="007B17D6">
        <w:rPr>
          <w:rFonts w:ascii="Arial" w:eastAsia="Times New Roman" w:hAnsi="Arial" w:cs="Arial"/>
          <w:lang w:eastAsia="pl-PL"/>
        </w:rPr>
        <w:t xml:space="preserve">zakup materiałów eksploatacyjnych do drukarek laserowych </w:t>
      </w:r>
      <w:r w:rsidR="007B17D6">
        <w:rPr>
          <w:rFonts w:ascii="Arial" w:eastAsia="Times New Roman" w:hAnsi="Arial" w:cs="Arial"/>
          <w:lang w:eastAsia="pl-PL"/>
        </w:rPr>
        <w:br/>
      </w:r>
      <w:r w:rsidR="007B17D6" w:rsidRPr="007B17D6">
        <w:rPr>
          <w:rFonts w:ascii="Arial" w:eastAsia="Times New Roman" w:hAnsi="Arial" w:cs="Arial"/>
          <w:lang w:eastAsia="pl-PL"/>
        </w:rPr>
        <w:t>i atramentowych oraz faksów i kserokopiarek</w:t>
      </w:r>
      <w:r w:rsidR="00DC1667" w:rsidRPr="00F40F99">
        <w:rPr>
          <w:rFonts w:ascii="Arial" w:eastAsia="Times New Roman" w:hAnsi="Arial" w:cs="Arial"/>
          <w:lang w:eastAsia="pl-PL"/>
        </w:rPr>
        <w:t xml:space="preserve">”, Zamawiający działając zgodnie z zapisami art. </w:t>
      </w:r>
      <w:r w:rsidR="006C4B33">
        <w:rPr>
          <w:rFonts w:ascii="Arial" w:eastAsia="Times New Roman" w:hAnsi="Arial" w:cs="Arial"/>
          <w:lang w:eastAsia="pl-PL"/>
        </w:rPr>
        <w:t>284 ust. 2</w:t>
      </w:r>
      <w:r w:rsidR="00DC1667" w:rsidRPr="00F40F99">
        <w:rPr>
          <w:rFonts w:ascii="Arial" w:eastAsia="Times New Roman" w:hAnsi="Arial" w:cs="Arial"/>
          <w:lang w:eastAsia="pl-PL"/>
        </w:rPr>
        <w:t xml:space="preserve"> ustawy z dnia </w:t>
      </w:r>
      <w:r w:rsidR="006C4B33">
        <w:rPr>
          <w:rFonts w:ascii="Arial" w:eastAsia="Times New Roman" w:hAnsi="Arial" w:cs="Arial"/>
          <w:lang w:eastAsia="pl-PL"/>
        </w:rPr>
        <w:t>11 września 2019</w:t>
      </w:r>
      <w:r w:rsidR="00DC1667" w:rsidRPr="00F40F99">
        <w:rPr>
          <w:rFonts w:ascii="Arial" w:eastAsia="Times New Roman" w:hAnsi="Arial" w:cs="Arial"/>
          <w:lang w:eastAsia="pl-PL"/>
        </w:rPr>
        <w:t xml:space="preserve"> r. Prawo zamówień publicznych (Dz. U. </w:t>
      </w:r>
      <w:r w:rsidR="006C4B33">
        <w:rPr>
          <w:rFonts w:ascii="Arial" w:eastAsia="Times New Roman" w:hAnsi="Arial" w:cs="Arial"/>
          <w:lang w:eastAsia="pl-PL"/>
        </w:rPr>
        <w:br/>
      </w:r>
      <w:r w:rsidR="00DC1667" w:rsidRPr="00F40F99">
        <w:rPr>
          <w:rFonts w:ascii="Arial" w:eastAsia="Times New Roman" w:hAnsi="Arial" w:cs="Arial"/>
          <w:lang w:eastAsia="pl-PL"/>
        </w:rPr>
        <w:t>z 20</w:t>
      </w:r>
      <w:r w:rsidR="006C4B33">
        <w:rPr>
          <w:rFonts w:ascii="Arial" w:eastAsia="Times New Roman" w:hAnsi="Arial" w:cs="Arial"/>
          <w:lang w:eastAsia="pl-PL"/>
        </w:rPr>
        <w:t>19</w:t>
      </w:r>
      <w:r w:rsidR="00DC1667" w:rsidRPr="00F40F99">
        <w:rPr>
          <w:rFonts w:ascii="Arial" w:eastAsia="Times New Roman" w:hAnsi="Arial" w:cs="Arial"/>
          <w:lang w:eastAsia="pl-PL"/>
        </w:rPr>
        <w:t xml:space="preserve"> r. poz. </w:t>
      </w:r>
      <w:r w:rsidR="006C4B33">
        <w:rPr>
          <w:rFonts w:ascii="Arial" w:eastAsia="Times New Roman" w:hAnsi="Arial" w:cs="Arial"/>
          <w:lang w:eastAsia="pl-PL"/>
        </w:rPr>
        <w:t>2019</w:t>
      </w:r>
      <w:r w:rsidR="00DC1667" w:rsidRPr="00F40F99">
        <w:rPr>
          <w:rFonts w:ascii="Arial" w:eastAsia="Times New Roman" w:hAnsi="Arial" w:cs="Arial"/>
          <w:lang w:eastAsia="pl-PL"/>
        </w:rPr>
        <w:t xml:space="preserve"> z </w:t>
      </w:r>
      <w:proofErr w:type="spellStart"/>
      <w:r w:rsidR="00DC1667" w:rsidRPr="00F40F99">
        <w:rPr>
          <w:rFonts w:ascii="Arial" w:eastAsia="Times New Roman" w:hAnsi="Arial" w:cs="Arial"/>
          <w:lang w:eastAsia="pl-PL"/>
        </w:rPr>
        <w:t>późn</w:t>
      </w:r>
      <w:proofErr w:type="spellEnd"/>
      <w:r w:rsidR="00DC1667" w:rsidRPr="00F40F99">
        <w:rPr>
          <w:rFonts w:ascii="Arial" w:eastAsia="Times New Roman" w:hAnsi="Arial" w:cs="Arial"/>
          <w:lang w:eastAsia="pl-PL"/>
        </w:rPr>
        <w:t xml:space="preserve">. zm.), przekazuje </w:t>
      </w:r>
      <w:r>
        <w:rPr>
          <w:rFonts w:ascii="Arial" w:eastAsia="Times New Roman" w:hAnsi="Arial" w:cs="Arial"/>
          <w:lang w:eastAsia="pl-PL"/>
        </w:rPr>
        <w:t>ich</w:t>
      </w:r>
      <w:r w:rsidR="00DC1667" w:rsidRPr="00F40F99">
        <w:rPr>
          <w:rFonts w:ascii="Arial" w:eastAsia="Times New Roman" w:hAnsi="Arial" w:cs="Arial"/>
          <w:lang w:eastAsia="pl-PL"/>
        </w:rPr>
        <w:t xml:space="preserve"> treść bez ujawniania źródła wraz </w:t>
      </w:r>
      <w:r w:rsidR="006C4B33">
        <w:rPr>
          <w:rFonts w:ascii="Arial" w:eastAsia="Times New Roman" w:hAnsi="Arial" w:cs="Arial"/>
          <w:lang w:eastAsia="pl-PL"/>
        </w:rPr>
        <w:br/>
      </w:r>
      <w:r w:rsidR="00DC1667" w:rsidRPr="00F40F99">
        <w:rPr>
          <w:rFonts w:ascii="Arial" w:eastAsia="Times New Roman" w:hAnsi="Arial" w:cs="Arial"/>
          <w:lang w:eastAsia="pl-PL"/>
        </w:rPr>
        <w:t xml:space="preserve">z wyjaśnieniami. </w:t>
      </w:r>
    </w:p>
    <w:p w:rsidR="00DD47D0" w:rsidRPr="00F40F99" w:rsidRDefault="00DD47D0" w:rsidP="00DC1667">
      <w:pPr>
        <w:spacing w:after="0" w:line="300" w:lineRule="auto"/>
        <w:jc w:val="both"/>
        <w:rPr>
          <w:rFonts w:ascii="Arial" w:eastAsia="Times New Roman" w:hAnsi="Arial" w:cs="Arial"/>
          <w:b/>
          <w:color w:val="000000"/>
          <w:lang w:eastAsia="pl-PL"/>
        </w:rPr>
      </w:pPr>
    </w:p>
    <w:p w:rsidR="001659CE" w:rsidRDefault="001659CE" w:rsidP="00B7703E">
      <w:pPr>
        <w:spacing w:after="0" w:line="30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B50B7B">
        <w:rPr>
          <w:rFonts w:ascii="Arial" w:eastAsia="Times New Roman" w:hAnsi="Arial" w:cs="Arial"/>
          <w:b/>
          <w:u w:val="single"/>
          <w:lang w:eastAsia="pl-PL"/>
        </w:rPr>
        <w:t>Pytanie 1</w:t>
      </w:r>
      <w:r w:rsidR="00B50B7B" w:rsidRPr="00B50B7B">
        <w:rPr>
          <w:rFonts w:ascii="Arial" w:eastAsia="Times New Roman" w:hAnsi="Arial" w:cs="Arial"/>
          <w:b/>
          <w:u w:val="single"/>
          <w:lang w:eastAsia="pl-PL"/>
        </w:rPr>
        <w:t>:</w:t>
      </w:r>
      <w:r w:rsidRPr="00B50B7B">
        <w:rPr>
          <w:rFonts w:ascii="Arial" w:eastAsia="Times New Roman" w:hAnsi="Arial" w:cs="Arial"/>
          <w:u w:val="single"/>
          <w:lang w:eastAsia="pl-PL"/>
        </w:rPr>
        <w:t xml:space="preserve"> </w:t>
      </w:r>
    </w:p>
    <w:p w:rsidR="00FB083D" w:rsidRPr="007F0205" w:rsidRDefault="000374EB" w:rsidP="007F020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Czy Zamawiający może wskazać jakiej wydajności tonera oczekuje w poz. 99? Pr</w:t>
      </w:r>
      <w:r w:rsidR="00223EB9">
        <w:rPr>
          <w:rFonts w:ascii="Arial" w:eastAsia="Times New Roman" w:hAnsi="Arial" w:cs="Arial"/>
          <w:lang w:eastAsia="pl-PL"/>
        </w:rPr>
        <w:t>oducent do urządzenia HP LJ 2015dn</w:t>
      </w:r>
      <w:r>
        <w:rPr>
          <w:rFonts w:ascii="Arial" w:eastAsia="Times New Roman" w:hAnsi="Arial" w:cs="Arial"/>
          <w:lang w:eastAsia="pl-PL"/>
        </w:rPr>
        <w:t xml:space="preserve"> przewidział materiały </w:t>
      </w:r>
      <w:r w:rsidR="00223EB9">
        <w:rPr>
          <w:rFonts w:ascii="Arial" w:eastAsia="Times New Roman" w:hAnsi="Arial" w:cs="Arial"/>
          <w:lang w:eastAsia="pl-PL"/>
        </w:rPr>
        <w:t>o wydajności 3 000 str. oraz 7</w:t>
      </w:r>
      <w:r>
        <w:rPr>
          <w:rFonts w:ascii="Arial" w:eastAsia="Times New Roman" w:hAnsi="Arial" w:cs="Arial"/>
          <w:lang w:eastAsia="pl-PL"/>
        </w:rPr>
        <w:t> 000 str.</w:t>
      </w:r>
    </w:p>
    <w:p w:rsidR="00B7703E" w:rsidRPr="00223EB9" w:rsidRDefault="00B7703E" w:rsidP="00BF0936">
      <w:pPr>
        <w:spacing w:before="120"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2B6A68">
        <w:rPr>
          <w:rFonts w:ascii="Arial" w:eastAsia="Times New Roman" w:hAnsi="Arial" w:cs="Arial"/>
          <w:b/>
          <w:u w:val="single"/>
          <w:lang w:eastAsia="pl-PL"/>
        </w:rPr>
        <w:t>Odpowiedź</w:t>
      </w:r>
      <w:r w:rsidR="002B6A68" w:rsidRPr="002B6A68">
        <w:rPr>
          <w:rFonts w:ascii="Arial" w:eastAsia="Times New Roman" w:hAnsi="Arial" w:cs="Arial"/>
          <w:b/>
          <w:u w:val="single"/>
          <w:lang w:eastAsia="pl-PL"/>
        </w:rPr>
        <w:t xml:space="preserve"> </w:t>
      </w:r>
      <w:r w:rsidR="007F0205">
        <w:rPr>
          <w:rFonts w:ascii="Arial" w:eastAsia="Times New Roman" w:hAnsi="Arial" w:cs="Arial"/>
          <w:b/>
          <w:u w:val="single"/>
          <w:lang w:eastAsia="pl-PL"/>
        </w:rPr>
        <w:t>1</w:t>
      </w:r>
      <w:r w:rsidR="002B6A68" w:rsidRPr="002B6A68">
        <w:rPr>
          <w:rFonts w:ascii="Arial" w:eastAsia="Times New Roman" w:hAnsi="Arial" w:cs="Arial"/>
          <w:b/>
          <w:u w:val="single"/>
          <w:lang w:eastAsia="pl-PL"/>
        </w:rPr>
        <w:t>:</w:t>
      </w:r>
    </w:p>
    <w:p w:rsidR="00AA10AD" w:rsidRPr="00223EB9" w:rsidRDefault="00223EB9" w:rsidP="00223EB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23EB9">
        <w:rPr>
          <w:rFonts w:ascii="Arial" w:eastAsia="Times New Roman" w:hAnsi="Arial" w:cs="Arial"/>
          <w:lang w:eastAsia="pl-PL"/>
        </w:rPr>
        <w:t xml:space="preserve">Zamawiający do urządzenia HP 2015 </w:t>
      </w:r>
      <w:proofErr w:type="spellStart"/>
      <w:r w:rsidRPr="00223EB9">
        <w:rPr>
          <w:rFonts w:ascii="Arial" w:eastAsia="Times New Roman" w:hAnsi="Arial" w:cs="Arial"/>
          <w:lang w:eastAsia="pl-PL"/>
        </w:rPr>
        <w:t>dn</w:t>
      </w:r>
      <w:proofErr w:type="spellEnd"/>
      <w:r w:rsidRPr="00223EB9">
        <w:rPr>
          <w:rFonts w:ascii="Arial" w:eastAsia="Times New Roman" w:hAnsi="Arial" w:cs="Arial"/>
          <w:lang w:eastAsia="pl-PL"/>
        </w:rPr>
        <w:t xml:space="preserve"> wymaga zaoferowania tonera o wydajności </w:t>
      </w:r>
      <w:r>
        <w:rPr>
          <w:rFonts w:ascii="Arial" w:eastAsia="Times New Roman" w:hAnsi="Arial" w:cs="Arial"/>
          <w:lang w:eastAsia="pl-PL"/>
        </w:rPr>
        <w:br/>
      </w:r>
      <w:r w:rsidRPr="00223EB9">
        <w:rPr>
          <w:rFonts w:ascii="Arial" w:eastAsia="Times New Roman" w:hAnsi="Arial" w:cs="Arial"/>
          <w:lang w:eastAsia="pl-PL"/>
        </w:rPr>
        <w:t>7 000 str. (dot. poz. 99).</w:t>
      </w:r>
    </w:p>
    <w:p w:rsidR="007F0205" w:rsidRDefault="007F0205" w:rsidP="00BF0936">
      <w:pPr>
        <w:spacing w:before="120"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B50B7B">
        <w:rPr>
          <w:rFonts w:ascii="Arial" w:eastAsia="Times New Roman" w:hAnsi="Arial" w:cs="Arial"/>
          <w:b/>
          <w:u w:val="single"/>
          <w:lang w:eastAsia="pl-PL"/>
        </w:rPr>
        <w:t xml:space="preserve">Pytanie </w:t>
      </w:r>
      <w:r>
        <w:rPr>
          <w:rFonts w:ascii="Arial" w:eastAsia="Times New Roman" w:hAnsi="Arial" w:cs="Arial"/>
          <w:b/>
          <w:u w:val="single"/>
          <w:lang w:eastAsia="pl-PL"/>
        </w:rPr>
        <w:t>2</w:t>
      </w:r>
      <w:r w:rsidRPr="00B50B7B">
        <w:rPr>
          <w:rFonts w:ascii="Arial" w:eastAsia="Times New Roman" w:hAnsi="Arial" w:cs="Arial"/>
          <w:b/>
          <w:u w:val="single"/>
          <w:lang w:eastAsia="pl-PL"/>
        </w:rPr>
        <w:t>:</w:t>
      </w:r>
      <w:r w:rsidRPr="00B50B7B">
        <w:rPr>
          <w:rFonts w:ascii="Arial" w:eastAsia="Times New Roman" w:hAnsi="Arial" w:cs="Arial"/>
          <w:u w:val="single"/>
          <w:lang w:eastAsia="pl-PL"/>
        </w:rPr>
        <w:t xml:space="preserve"> </w:t>
      </w:r>
    </w:p>
    <w:p w:rsidR="007F0205" w:rsidRDefault="000374EB" w:rsidP="007F020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Czy Zamawiający mógłby wskazać jakiej wydajności tonera oczekuje w poz. 100? Producent do urządzenia HP LJ 4250 przewidział materiały o wydajności 10 000 str. oraz 23 000 str.</w:t>
      </w:r>
    </w:p>
    <w:p w:rsidR="007F0205" w:rsidRDefault="007F0205" w:rsidP="00BF0936">
      <w:pPr>
        <w:spacing w:before="120"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2B6A68">
        <w:rPr>
          <w:rFonts w:ascii="Arial" w:eastAsia="Times New Roman" w:hAnsi="Arial" w:cs="Arial"/>
          <w:b/>
          <w:u w:val="single"/>
          <w:lang w:eastAsia="pl-PL"/>
        </w:rPr>
        <w:t>Odpowiedź 2:</w:t>
      </w:r>
    </w:p>
    <w:p w:rsidR="007F0205" w:rsidRPr="00223EB9" w:rsidRDefault="00223EB9" w:rsidP="00BF093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23EB9">
        <w:rPr>
          <w:rFonts w:ascii="Arial" w:eastAsia="Times New Roman" w:hAnsi="Arial" w:cs="Arial"/>
          <w:lang w:eastAsia="pl-PL"/>
        </w:rPr>
        <w:t xml:space="preserve">Zamawiający do urządzenia HP LJ 4250 wymaga zaoferowania tonera o wydajności </w:t>
      </w:r>
      <w:r>
        <w:rPr>
          <w:rFonts w:ascii="Arial" w:eastAsia="Times New Roman" w:hAnsi="Arial" w:cs="Arial"/>
          <w:lang w:eastAsia="pl-PL"/>
        </w:rPr>
        <w:br/>
      </w:r>
      <w:r w:rsidRPr="00223EB9">
        <w:rPr>
          <w:rFonts w:ascii="Arial" w:eastAsia="Times New Roman" w:hAnsi="Arial" w:cs="Arial"/>
          <w:lang w:eastAsia="pl-PL"/>
        </w:rPr>
        <w:t>23 000 str. (dot. poz. 100).</w:t>
      </w:r>
    </w:p>
    <w:p w:rsidR="00BF0936" w:rsidRPr="00BF0936" w:rsidRDefault="00BF0936" w:rsidP="00BF0936">
      <w:pPr>
        <w:spacing w:before="120" w:after="0" w:line="240" w:lineRule="auto"/>
        <w:jc w:val="both"/>
        <w:rPr>
          <w:rFonts w:ascii="Arial" w:eastAsia="Times New Roman" w:hAnsi="Arial" w:cs="Arial"/>
          <w:color w:val="000000"/>
          <w:u w:val="single"/>
          <w:lang w:eastAsia="pl-PL"/>
        </w:rPr>
      </w:pPr>
      <w:r w:rsidRPr="00BF0936">
        <w:rPr>
          <w:rFonts w:ascii="Arial" w:eastAsia="Times New Roman" w:hAnsi="Arial" w:cs="Arial"/>
          <w:b/>
          <w:color w:val="000000"/>
          <w:u w:val="single"/>
          <w:lang w:eastAsia="pl-PL"/>
        </w:rPr>
        <w:t xml:space="preserve">Pytanie </w:t>
      </w:r>
      <w:r>
        <w:rPr>
          <w:rFonts w:ascii="Arial" w:eastAsia="Times New Roman" w:hAnsi="Arial" w:cs="Arial"/>
          <w:b/>
          <w:color w:val="000000"/>
          <w:u w:val="single"/>
          <w:lang w:eastAsia="pl-PL"/>
        </w:rPr>
        <w:t>3</w:t>
      </w:r>
      <w:r w:rsidRPr="00BF0936">
        <w:rPr>
          <w:rFonts w:ascii="Arial" w:eastAsia="Times New Roman" w:hAnsi="Arial" w:cs="Arial"/>
          <w:b/>
          <w:color w:val="000000"/>
          <w:u w:val="single"/>
          <w:lang w:eastAsia="pl-PL"/>
        </w:rPr>
        <w:t>:</w:t>
      </w:r>
      <w:r w:rsidRPr="00BF0936">
        <w:rPr>
          <w:rFonts w:ascii="Arial" w:eastAsia="Times New Roman" w:hAnsi="Arial" w:cs="Arial"/>
          <w:color w:val="000000"/>
          <w:u w:val="single"/>
          <w:lang w:eastAsia="pl-PL"/>
        </w:rPr>
        <w:t xml:space="preserve"> </w:t>
      </w:r>
    </w:p>
    <w:p w:rsidR="00BF0936" w:rsidRDefault="000374EB" w:rsidP="00BF093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Zamawiający w załączniku nr 1 do SWZ – opis przedmiotu zamówienia wymaga </w:t>
      </w:r>
      <w:r w:rsidR="00223EB9">
        <w:rPr>
          <w:rFonts w:ascii="Arial" w:eastAsia="Times New Roman" w:hAnsi="Arial" w:cs="Arial"/>
          <w:color w:val="000000"/>
          <w:lang w:eastAsia="pl-PL"/>
        </w:rPr>
        <w:br/>
      </w:r>
      <w:r>
        <w:rPr>
          <w:rFonts w:ascii="Arial" w:eastAsia="Times New Roman" w:hAnsi="Arial" w:cs="Arial"/>
          <w:color w:val="000000"/>
          <w:lang w:eastAsia="pl-PL"/>
        </w:rPr>
        <w:t>m.in. aby materiały pochodziły z bieżącej produkcji oraz były wyprodukowane 6 miesięcy przed dostawą</w:t>
      </w:r>
      <w:r w:rsidR="00BF0936" w:rsidRPr="00BF0936">
        <w:rPr>
          <w:rFonts w:ascii="Arial" w:eastAsia="Times New Roman" w:hAnsi="Arial" w:cs="Arial"/>
          <w:color w:val="000000"/>
          <w:lang w:eastAsia="pl-PL"/>
        </w:rPr>
        <w:t>.</w:t>
      </w:r>
    </w:p>
    <w:p w:rsidR="006C4B33" w:rsidRPr="00BF0936" w:rsidRDefault="006C4B33" w:rsidP="00BF093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W poz. 31 i 89 Zamawiający żąda materiałów, które są dostępne na rynku ale nie spełniają warunku Zamawiającego. W związku z tym czy Zamawiający dopuści materiały, które zostały wyprodukowane przez producenta sprzętu ale nie pochodzą z bieżącej produkcji?</w:t>
      </w:r>
    </w:p>
    <w:p w:rsidR="00BF0936" w:rsidRPr="00BF0936" w:rsidRDefault="00BF0936" w:rsidP="00BF0936">
      <w:pPr>
        <w:spacing w:before="120" w:after="0" w:line="240" w:lineRule="auto"/>
        <w:jc w:val="both"/>
        <w:rPr>
          <w:rFonts w:ascii="Arial" w:eastAsia="Times New Roman" w:hAnsi="Arial" w:cs="Arial"/>
          <w:b/>
          <w:color w:val="000000"/>
          <w:u w:val="single"/>
          <w:lang w:eastAsia="pl-PL"/>
        </w:rPr>
      </w:pPr>
      <w:r w:rsidRPr="00BF0936">
        <w:rPr>
          <w:rFonts w:ascii="Arial" w:eastAsia="Times New Roman" w:hAnsi="Arial" w:cs="Arial"/>
          <w:b/>
          <w:color w:val="000000"/>
          <w:u w:val="single"/>
          <w:lang w:eastAsia="pl-PL"/>
        </w:rPr>
        <w:t xml:space="preserve">Odpowiedź </w:t>
      </w:r>
      <w:r>
        <w:rPr>
          <w:rFonts w:ascii="Arial" w:eastAsia="Times New Roman" w:hAnsi="Arial" w:cs="Arial"/>
          <w:b/>
          <w:color w:val="000000"/>
          <w:u w:val="single"/>
          <w:lang w:eastAsia="pl-PL"/>
        </w:rPr>
        <w:t>3</w:t>
      </w:r>
      <w:r w:rsidRPr="00BF0936">
        <w:rPr>
          <w:rFonts w:ascii="Arial" w:eastAsia="Times New Roman" w:hAnsi="Arial" w:cs="Arial"/>
          <w:b/>
          <w:color w:val="000000"/>
          <w:u w:val="single"/>
          <w:lang w:eastAsia="pl-PL"/>
        </w:rPr>
        <w:t>:</w:t>
      </w:r>
    </w:p>
    <w:p w:rsidR="00AA10AD" w:rsidRPr="00223EB9" w:rsidRDefault="00223EB9" w:rsidP="00AA10AD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23EB9">
        <w:rPr>
          <w:rFonts w:ascii="Arial" w:eastAsia="Times New Roman" w:hAnsi="Arial" w:cs="Arial"/>
          <w:lang w:eastAsia="pl-PL"/>
        </w:rPr>
        <w:t>W poz. 31 i 89 Zamawiający dopuszcza materiały, które zostały wyprodukowane przez producenta sprzętu ale nie pochodzą z bieżącej produkcji.</w:t>
      </w:r>
    </w:p>
    <w:p w:rsidR="00C54856" w:rsidRDefault="00C54856" w:rsidP="004273E3">
      <w:pPr>
        <w:spacing w:after="0" w:line="300" w:lineRule="auto"/>
        <w:jc w:val="both"/>
        <w:rPr>
          <w:rFonts w:ascii="Arial" w:eastAsia="Times New Roman" w:hAnsi="Arial" w:cs="Arial"/>
          <w:b/>
          <w:color w:val="000000"/>
          <w:u w:val="single"/>
          <w:lang w:eastAsia="pl-PL"/>
        </w:rPr>
      </w:pPr>
    </w:p>
    <w:p w:rsidR="00C54856" w:rsidRDefault="00C54856" w:rsidP="004273E3">
      <w:pPr>
        <w:spacing w:after="0" w:line="300" w:lineRule="auto"/>
        <w:jc w:val="both"/>
        <w:rPr>
          <w:rFonts w:ascii="Arial" w:eastAsia="Times New Roman" w:hAnsi="Arial" w:cs="Arial"/>
          <w:b/>
          <w:color w:val="000000"/>
          <w:u w:val="single"/>
          <w:lang w:eastAsia="pl-PL"/>
        </w:rPr>
      </w:pPr>
    </w:p>
    <w:p w:rsidR="0073389F" w:rsidRDefault="0073389F" w:rsidP="00FF72B8">
      <w:pPr>
        <w:spacing w:after="0" w:line="30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sectPr w:rsidR="0073389F" w:rsidSect="00F76B49">
      <w:headerReference w:type="first" r:id="rId8"/>
      <w:pgSz w:w="11906" w:h="16838"/>
      <w:pgMar w:top="1417" w:right="1417" w:bottom="141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4EB" w:rsidRDefault="000374EB" w:rsidP="00DD47D0">
      <w:pPr>
        <w:spacing w:after="0" w:line="240" w:lineRule="auto"/>
      </w:pPr>
      <w:r>
        <w:separator/>
      </w:r>
    </w:p>
  </w:endnote>
  <w:endnote w:type="continuationSeparator" w:id="0">
    <w:p w:rsidR="000374EB" w:rsidRDefault="000374EB" w:rsidP="00DD4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4EB" w:rsidRDefault="000374EB" w:rsidP="00DD47D0">
      <w:pPr>
        <w:spacing w:after="0" w:line="240" w:lineRule="auto"/>
      </w:pPr>
      <w:r>
        <w:separator/>
      </w:r>
    </w:p>
  </w:footnote>
  <w:footnote w:type="continuationSeparator" w:id="0">
    <w:p w:rsidR="000374EB" w:rsidRDefault="000374EB" w:rsidP="00DD47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4EB" w:rsidRDefault="000374EB">
    <w:pPr>
      <w:pStyle w:val="Nagwek"/>
    </w:pPr>
    <w:r>
      <w:rPr>
        <w:rFonts w:ascii="Calibri" w:eastAsia="Calibri" w:hAnsi="Calibri"/>
        <w:noProof/>
        <w:lang w:eastAsia="pl-PL"/>
      </w:rPr>
      <w:drawing>
        <wp:inline distT="0" distB="0" distL="0" distR="0" wp14:anchorId="2FB1D69B" wp14:editId="5482D06C">
          <wp:extent cx="5760720" cy="8089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8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D00F5"/>
    <w:multiLevelType w:val="hybridMultilevel"/>
    <w:tmpl w:val="4BFC8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24AD1"/>
    <w:multiLevelType w:val="hybridMultilevel"/>
    <w:tmpl w:val="241CAC78"/>
    <w:lvl w:ilvl="0" w:tplc="E6B0B1B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D7D0D28"/>
    <w:multiLevelType w:val="hybridMultilevel"/>
    <w:tmpl w:val="DB1C83B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F90D22"/>
    <w:multiLevelType w:val="hybridMultilevel"/>
    <w:tmpl w:val="26223D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6CC6169"/>
    <w:multiLevelType w:val="hybridMultilevel"/>
    <w:tmpl w:val="455A0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831920"/>
    <w:multiLevelType w:val="hybridMultilevel"/>
    <w:tmpl w:val="C60EBD6A"/>
    <w:lvl w:ilvl="0" w:tplc="4FDC2D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EB3FEA"/>
    <w:multiLevelType w:val="hybridMultilevel"/>
    <w:tmpl w:val="8ACA0400"/>
    <w:lvl w:ilvl="0" w:tplc="5FB647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6C8256C0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2464DE"/>
    <w:multiLevelType w:val="hybridMultilevel"/>
    <w:tmpl w:val="7CF41E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4"/>
  </w:num>
  <w:num w:numId="5">
    <w:abstractNumId w:val="3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9CE"/>
    <w:rsid w:val="000374EB"/>
    <w:rsid w:val="00085750"/>
    <w:rsid w:val="000E206D"/>
    <w:rsid w:val="0011608B"/>
    <w:rsid w:val="0013047A"/>
    <w:rsid w:val="00142715"/>
    <w:rsid w:val="001659CE"/>
    <w:rsid w:val="001C003D"/>
    <w:rsid w:val="00213E26"/>
    <w:rsid w:val="00214A79"/>
    <w:rsid w:val="00216235"/>
    <w:rsid w:val="00223EB9"/>
    <w:rsid w:val="002328C3"/>
    <w:rsid w:val="0028538D"/>
    <w:rsid w:val="002B20CA"/>
    <w:rsid w:val="002B6A68"/>
    <w:rsid w:val="002F5DF6"/>
    <w:rsid w:val="00383139"/>
    <w:rsid w:val="004273E3"/>
    <w:rsid w:val="004276B4"/>
    <w:rsid w:val="00432A8D"/>
    <w:rsid w:val="004A26C5"/>
    <w:rsid w:val="004A3D5E"/>
    <w:rsid w:val="005561CD"/>
    <w:rsid w:val="005D3112"/>
    <w:rsid w:val="005F6624"/>
    <w:rsid w:val="00696D63"/>
    <w:rsid w:val="006C4B33"/>
    <w:rsid w:val="006D195A"/>
    <w:rsid w:val="006F0026"/>
    <w:rsid w:val="0073389F"/>
    <w:rsid w:val="00761D6D"/>
    <w:rsid w:val="007B17D6"/>
    <w:rsid w:val="007B550D"/>
    <w:rsid w:val="007F0205"/>
    <w:rsid w:val="00815A5F"/>
    <w:rsid w:val="008B0913"/>
    <w:rsid w:val="008C2D77"/>
    <w:rsid w:val="008E2462"/>
    <w:rsid w:val="0090680B"/>
    <w:rsid w:val="00956E92"/>
    <w:rsid w:val="00995E34"/>
    <w:rsid w:val="00A16B34"/>
    <w:rsid w:val="00A269CD"/>
    <w:rsid w:val="00A86CC9"/>
    <w:rsid w:val="00AA10AD"/>
    <w:rsid w:val="00AB4300"/>
    <w:rsid w:val="00AB4A08"/>
    <w:rsid w:val="00AB770A"/>
    <w:rsid w:val="00AB7DB6"/>
    <w:rsid w:val="00AC0D45"/>
    <w:rsid w:val="00AD7FD8"/>
    <w:rsid w:val="00AE4D32"/>
    <w:rsid w:val="00B13E60"/>
    <w:rsid w:val="00B50B7B"/>
    <w:rsid w:val="00B65ADF"/>
    <w:rsid w:val="00B7703E"/>
    <w:rsid w:val="00BF0936"/>
    <w:rsid w:val="00C12215"/>
    <w:rsid w:val="00C54856"/>
    <w:rsid w:val="00C61F2B"/>
    <w:rsid w:val="00CC0018"/>
    <w:rsid w:val="00CF29E8"/>
    <w:rsid w:val="00D034E2"/>
    <w:rsid w:val="00D26F59"/>
    <w:rsid w:val="00DA213F"/>
    <w:rsid w:val="00DC1667"/>
    <w:rsid w:val="00DD47D0"/>
    <w:rsid w:val="00E94240"/>
    <w:rsid w:val="00EA5756"/>
    <w:rsid w:val="00EB00B1"/>
    <w:rsid w:val="00F40F99"/>
    <w:rsid w:val="00F76B49"/>
    <w:rsid w:val="00F80678"/>
    <w:rsid w:val="00F86A53"/>
    <w:rsid w:val="00FB083D"/>
    <w:rsid w:val="00FB6509"/>
    <w:rsid w:val="00FF29A4"/>
    <w:rsid w:val="00FF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38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4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47D0"/>
  </w:style>
  <w:style w:type="paragraph" w:styleId="Stopka">
    <w:name w:val="footer"/>
    <w:basedOn w:val="Normalny"/>
    <w:link w:val="StopkaZnak"/>
    <w:uiPriority w:val="99"/>
    <w:unhideWhenUsed/>
    <w:rsid w:val="00DD4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47D0"/>
  </w:style>
  <w:style w:type="paragraph" w:styleId="Tekstdymka">
    <w:name w:val="Balloon Text"/>
    <w:basedOn w:val="Normalny"/>
    <w:link w:val="TekstdymkaZnak"/>
    <w:uiPriority w:val="99"/>
    <w:semiHidden/>
    <w:unhideWhenUsed/>
    <w:rsid w:val="00DD4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47D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1F2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8313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02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02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0205"/>
    <w:rPr>
      <w:vertAlign w:val="superscript"/>
    </w:rPr>
  </w:style>
  <w:style w:type="table" w:styleId="Tabela-Siatka">
    <w:name w:val="Table Grid"/>
    <w:basedOn w:val="Standardowy"/>
    <w:uiPriority w:val="59"/>
    <w:rsid w:val="004276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38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4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47D0"/>
  </w:style>
  <w:style w:type="paragraph" w:styleId="Stopka">
    <w:name w:val="footer"/>
    <w:basedOn w:val="Normalny"/>
    <w:link w:val="StopkaZnak"/>
    <w:uiPriority w:val="99"/>
    <w:unhideWhenUsed/>
    <w:rsid w:val="00DD4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47D0"/>
  </w:style>
  <w:style w:type="paragraph" w:styleId="Tekstdymka">
    <w:name w:val="Balloon Text"/>
    <w:basedOn w:val="Normalny"/>
    <w:link w:val="TekstdymkaZnak"/>
    <w:uiPriority w:val="99"/>
    <w:semiHidden/>
    <w:unhideWhenUsed/>
    <w:rsid w:val="00DD4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47D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1F2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8313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02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02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0205"/>
    <w:rPr>
      <w:vertAlign w:val="superscript"/>
    </w:rPr>
  </w:style>
  <w:style w:type="table" w:styleId="Tabela-Siatka">
    <w:name w:val="Table Grid"/>
    <w:basedOn w:val="Standardowy"/>
    <w:uiPriority w:val="59"/>
    <w:rsid w:val="004276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266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PGE Systemy</Company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Małecka Justyna [PGE Obrót O. Łódź]</dc:creator>
  <cp:lastModifiedBy>Wierzynkiewicz Aleksandra</cp:lastModifiedBy>
  <cp:revision>5</cp:revision>
  <cp:lastPrinted>2020-03-18T11:51:00Z</cp:lastPrinted>
  <dcterms:created xsi:type="dcterms:W3CDTF">2021-06-02T07:01:00Z</dcterms:created>
  <dcterms:modified xsi:type="dcterms:W3CDTF">2021-06-04T09:19:00Z</dcterms:modified>
</cp:coreProperties>
</file>